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5" w:type="pct"/>
        <w:tblCellMar>
          <w:left w:w="70" w:type="dxa"/>
          <w:right w:w="70" w:type="dxa"/>
        </w:tblCellMar>
        <w:tblLook w:val="04A0"/>
      </w:tblPr>
      <w:tblGrid>
        <w:gridCol w:w="3195"/>
        <w:gridCol w:w="5534"/>
        <w:gridCol w:w="824"/>
        <w:gridCol w:w="700"/>
        <w:gridCol w:w="700"/>
        <w:gridCol w:w="700"/>
        <w:gridCol w:w="824"/>
        <w:gridCol w:w="763"/>
        <w:gridCol w:w="13"/>
      </w:tblGrid>
      <w:tr w:rsidR="00BF336F" w:rsidRPr="003F690F" w:rsidTr="00EF3827">
        <w:trPr>
          <w:trHeight w:val="315"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36F" w:rsidRPr="003F690F" w:rsidRDefault="00BF336F" w:rsidP="00465EAD">
            <w:pPr>
              <w:pStyle w:val="Tabela"/>
              <w:rPr>
                <w:lang w:eastAsia="pt-BR"/>
              </w:rPr>
            </w:pPr>
            <w:bookmarkStart w:id="0" w:name="_Toc21964434"/>
            <w:r w:rsidRPr="003F690F">
              <w:rPr>
                <w:lang w:eastAsia="pt-BR"/>
              </w:rPr>
              <w:t xml:space="preserve">Tabela </w:t>
            </w:r>
            <w:r w:rsidR="00465EAD">
              <w:rPr>
                <w:lang w:eastAsia="pt-BR"/>
              </w:rPr>
              <w:t>103</w:t>
            </w:r>
            <w:r w:rsidRPr="003F690F">
              <w:rPr>
                <w:lang w:eastAsia="pt-BR"/>
              </w:rPr>
              <w:t xml:space="preserve"> - Atividades </w:t>
            </w:r>
            <w:r>
              <w:rPr>
                <w:lang w:eastAsia="pt-BR"/>
              </w:rPr>
              <w:t>c</w:t>
            </w:r>
            <w:r w:rsidRPr="003F690F">
              <w:rPr>
                <w:lang w:eastAsia="pt-BR"/>
              </w:rPr>
              <w:t xml:space="preserve">omunitárias </w:t>
            </w:r>
            <w:r>
              <w:rPr>
                <w:lang w:eastAsia="pt-BR"/>
              </w:rPr>
              <w:t>a</w:t>
            </w:r>
            <w:r w:rsidRPr="003F690F">
              <w:rPr>
                <w:lang w:eastAsia="pt-BR"/>
              </w:rPr>
              <w:t xml:space="preserve">bertas à </w:t>
            </w:r>
            <w:r>
              <w:rPr>
                <w:lang w:eastAsia="pt-BR"/>
              </w:rPr>
              <w:t>p</w:t>
            </w:r>
            <w:r w:rsidRPr="003F690F">
              <w:rPr>
                <w:lang w:eastAsia="pt-BR"/>
              </w:rPr>
              <w:t xml:space="preserve">opulação do Distrito Federal e à de </w:t>
            </w:r>
            <w:r>
              <w:rPr>
                <w:lang w:eastAsia="pt-BR"/>
              </w:rPr>
              <w:t>o</w:t>
            </w:r>
            <w:r w:rsidRPr="003F690F">
              <w:rPr>
                <w:lang w:eastAsia="pt-BR"/>
              </w:rPr>
              <w:t xml:space="preserve">utros </w:t>
            </w:r>
            <w:r>
              <w:rPr>
                <w:lang w:eastAsia="pt-BR"/>
              </w:rPr>
              <w:t>e</w:t>
            </w:r>
            <w:r w:rsidRPr="003F690F">
              <w:rPr>
                <w:lang w:eastAsia="pt-BR"/>
              </w:rPr>
              <w:t>stados – 2014 a 2018</w:t>
            </w:r>
            <w:bookmarkEnd w:id="0"/>
          </w:p>
        </w:tc>
      </w:tr>
      <w:tr w:rsidR="00BF336F" w:rsidRPr="003F690F" w:rsidTr="00EF3827">
        <w:trPr>
          <w:gridAfter w:val="1"/>
          <w:wAfter w:w="5" w:type="pct"/>
          <w:trHeight w:val="300"/>
          <w:tblHeader/>
        </w:trPr>
        <w:tc>
          <w:tcPr>
            <w:tcW w:w="3293" w:type="pct"/>
            <w:gridSpan w:val="2"/>
            <w:tcBorders>
              <w:top w:val="nil"/>
              <w:left w:val="nil"/>
              <w:bottom w:val="single" w:sz="4" w:space="0" w:color="943634"/>
              <w:right w:val="single" w:sz="4" w:space="0" w:color="D99594"/>
            </w:tcBorders>
            <w:shd w:val="clear" w:color="943634" w:fill="943634"/>
            <w:noWrap/>
            <w:vAlign w:val="center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F690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943634" w:fill="943634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F690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264" w:type="pct"/>
            <w:tcBorders>
              <w:top w:val="nil"/>
              <w:left w:val="single" w:sz="4" w:space="0" w:color="D99594"/>
              <w:bottom w:val="single" w:sz="4" w:space="0" w:color="943634"/>
              <w:right w:val="single" w:sz="4" w:space="0" w:color="D99594"/>
            </w:tcBorders>
            <w:shd w:val="clear" w:color="943634" w:fill="943634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F690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D99594"/>
            </w:tcBorders>
            <w:shd w:val="clear" w:color="943634" w:fill="943634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F690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D99594"/>
            </w:tcBorders>
            <w:shd w:val="clear" w:color="943634" w:fill="943634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F690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943634" w:fill="943634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F690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943634" w:fill="943634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F690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 w:val="restar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Programas Culturais no Campus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"</w:t>
            </w: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Proesias</w:t>
            </w:r>
            <w:proofErr w:type="spellEnd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Baú das Artes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pt-BR"/>
              </w:rPr>
              <w:t>Campus Sonoro - número de participantes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Cultura no Restaurante Universitário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Núcleo de Dança - número de eventos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1176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15.326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1280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Espaço de Vivência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Núcleo de Vídeo Comunitário e Mostras de Cinema - participantes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Tour no Campus (Científico)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1.172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1.601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1.364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1.494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1449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FINCA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8.400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8400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Apoio aos Corais (UnB, Sinfônico da UnB e </w:t>
            </w: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Cinqüentões</w:t>
            </w:r>
            <w:proofErr w:type="spellEnd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4.402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520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Total de Público nos Eventos – </w:t>
            </w: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Anf</w:t>
            </w:r>
            <w:proofErr w:type="spellEnd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. 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2.250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20.524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17.359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10.045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19.193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9.405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Total de Público nos </w:t>
            </w: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Ecentos</w:t>
            </w:r>
            <w:proofErr w:type="spellEnd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Anf</w:t>
            </w:r>
            <w:proofErr w:type="spellEnd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. 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2.254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23.141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6.128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18.458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13.227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8.550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Total de Público nos Eventos – Dois Candangos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8.650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Arraial </w:t>
            </w: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Julhino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Estopim Cultural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Pontos de Visão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Serenata de Natal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25.000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25.000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25.000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8000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Tubo de Ensaios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Dia Internacional da Mulher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Centro Comunitário (eventos e formaturas) - estimativa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158.700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135.620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131660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Experimente a palavra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Semana do Orgulho LGBT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400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Boas-Vindas aos Calouros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8000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Clube de Teatro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Tour no Campus (Cultural)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1.372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Semana Indígena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Recital na Reitoria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Transarte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 w:val="restar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Organizações Comunitárias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Apoio ao Trote Solidário - nº de participantes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1.645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Nº de Centros Acadêmicos apoiados em material de escritório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Nº de Encontros/eventos dos Estudantes na UnB apoiados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Auxílio Transporte Terrestre para eventos políticos e culturais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Auxílio Viagem Individual em eventos políticos - nº estudantes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 w:val="restar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center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Saúde, Esporte e Lazer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Recreando - nº de participantes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Participação em Competições Esportivas - nº de eventos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25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JIUnBs</w:t>
            </w:r>
            <w:proofErr w:type="spellEnd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- atletas inscritos e participação geral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Seletivas / </w:t>
            </w: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JUDFs</w:t>
            </w:r>
            <w:proofErr w:type="spellEnd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- nº atletas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326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Olimpíada Universitária - nº atletas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Nº de Servidor atleta atendido com diárias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Auxílio Viagem Individual para eventos esportivos - nº de atletas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178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Quadra José Maurício Honório Filho - Atendimento de Pauta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4.520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6.014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2.776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513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Torneio de Futsal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150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Torneio do Trabalhador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90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Projeto Excursão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Cross</w:t>
            </w:r>
            <w:proofErr w:type="spellEnd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cerrado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671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Yoga</w:t>
            </w:r>
            <w:proofErr w:type="spellEnd"/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Comunitária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Caiaque Comunitário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Programa de Treinamento Esportivo - Atletas inscritos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500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Tour no Campus (Ecológico)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BF336F" w:rsidRPr="003F690F" w:rsidTr="00EF3827">
        <w:trPr>
          <w:gridAfter w:val="1"/>
          <w:wAfter w:w="5" w:type="pct"/>
          <w:trHeight w:val="300"/>
        </w:trPr>
        <w:tc>
          <w:tcPr>
            <w:tcW w:w="1205" w:type="pct"/>
            <w:vMerge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Bolsa Atleta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FFFFFF" w:fill="FFFFFF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943634"/>
              <w:right w:val="single" w:sz="4" w:space="0" w:color="943634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F690F">
              <w:rPr>
                <w:rFonts w:eastAsia="Times New Roman" w:cs="Arial"/>
                <w:sz w:val="18"/>
                <w:szCs w:val="18"/>
                <w:lang w:eastAsia="pt-BR"/>
              </w:rPr>
              <w:t>37</w:t>
            </w:r>
          </w:p>
        </w:tc>
      </w:tr>
      <w:tr w:rsidR="00BF336F" w:rsidRPr="003F690F" w:rsidTr="00EF3827">
        <w:trPr>
          <w:gridAfter w:val="1"/>
          <w:wAfter w:w="5" w:type="pct"/>
          <w:trHeight w:val="285"/>
        </w:trPr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F690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pt-BR"/>
              </w:rPr>
              <w:lastRenderedPageBreak/>
              <w:t>Fonte: DAC/DEA</w:t>
            </w: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6F" w:rsidRPr="003F690F" w:rsidRDefault="00BF336F" w:rsidP="00EF3827">
            <w:pPr>
              <w:rPr>
                <w:rFonts w:eastAsia="Times New Roman" w:cs="Arial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7A2F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65EAD"/>
    <w:rsid w:val="0049646B"/>
    <w:rsid w:val="004A3B9D"/>
    <w:rsid w:val="004C1821"/>
    <w:rsid w:val="004D774E"/>
    <w:rsid w:val="004E2A70"/>
    <w:rsid w:val="00522883"/>
    <w:rsid w:val="005316F1"/>
    <w:rsid w:val="005748EB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BF336F"/>
    <w:rsid w:val="00C52CEA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2020-01-20T14:08:00Z</dcterms:created>
  <dcterms:modified xsi:type="dcterms:W3CDTF">2020-01-20T17:20:00Z</dcterms:modified>
</cp:coreProperties>
</file>