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B1" w:rsidRDefault="009814B1" w:rsidP="009814B1">
      <w:pPr>
        <w:pStyle w:val="Tabela"/>
        <w:rPr>
          <w:lang w:eastAsia="pt-BR"/>
        </w:rPr>
      </w:pPr>
      <w:bookmarkStart w:id="0" w:name="_Toc21964426"/>
      <w:r>
        <w:t xml:space="preserve">Tabela </w:t>
      </w:r>
      <w:r w:rsidR="00AC3B84">
        <w:t>96</w:t>
      </w:r>
      <w:r>
        <w:t xml:space="preserve"> - </w:t>
      </w:r>
      <w:r w:rsidRPr="00073811">
        <w:rPr>
          <w:lang w:eastAsia="pt-BR"/>
        </w:rPr>
        <w:t xml:space="preserve">Evolução do </w:t>
      </w:r>
      <w:r>
        <w:rPr>
          <w:lang w:eastAsia="pt-BR"/>
        </w:rPr>
        <w:t>n</w:t>
      </w:r>
      <w:r w:rsidRPr="00073811">
        <w:rPr>
          <w:lang w:eastAsia="pt-BR"/>
        </w:rPr>
        <w:t xml:space="preserve">úmero de </w:t>
      </w:r>
      <w:r>
        <w:rPr>
          <w:lang w:eastAsia="pt-BR"/>
        </w:rPr>
        <w:t>t</w:t>
      </w:r>
      <w:r w:rsidRPr="00073811">
        <w:rPr>
          <w:lang w:eastAsia="pt-BR"/>
        </w:rPr>
        <w:t>écnico-</w:t>
      </w:r>
      <w:r>
        <w:rPr>
          <w:lang w:eastAsia="pt-BR"/>
        </w:rPr>
        <w:t>a</w:t>
      </w:r>
      <w:r w:rsidRPr="00073811">
        <w:rPr>
          <w:lang w:eastAsia="pt-BR"/>
        </w:rPr>
        <w:t>dminis</w:t>
      </w:r>
      <w:r>
        <w:rPr>
          <w:lang w:eastAsia="pt-BR"/>
        </w:rPr>
        <w:t xml:space="preserve">trativos ativos, por nível, </w:t>
      </w:r>
      <w:r w:rsidRPr="00B53A2D">
        <w:rPr>
          <w:lang w:eastAsia="pt-BR"/>
        </w:rPr>
        <w:t>2014 a 2018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07"/>
        <w:gridCol w:w="718"/>
        <w:gridCol w:w="819"/>
        <w:gridCol w:w="718"/>
        <w:gridCol w:w="819"/>
        <w:gridCol w:w="718"/>
        <w:gridCol w:w="652"/>
        <w:gridCol w:w="718"/>
        <w:gridCol w:w="670"/>
        <w:gridCol w:w="718"/>
        <w:gridCol w:w="687"/>
      </w:tblGrid>
      <w:tr w:rsidR="009814B1" w:rsidRPr="000C1F82" w:rsidTr="00EF3827">
        <w:trPr>
          <w:trHeight w:val="315"/>
        </w:trPr>
        <w:tc>
          <w:tcPr>
            <w:tcW w:w="824" w:type="pct"/>
            <w:vMerge w:val="restart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843" w:type="pct"/>
            <w:gridSpan w:val="2"/>
            <w:tcBorders>
              <w:top w:val="single" w:sz="8" w:space="0" w:color="FDE9D9"/>
              <w:left w:val="nil"/>
              <w:bottom w:val="single" w:sz="8" w:space="0" w:color="FDE9D9"/>
              <w:right w:val="nil"/>
            </w:tcBorders>
            <w:shd w:val="clear" w:color="E46D0A" w:fill="E46D0A"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802" w:type="pct"/>
            <w:gridSpan w:val="2"/>
            <w:tcBorders>
              <w:top w:val="single" w:sz="8" w:space="0" w:color="FDE9D9"/>
              <w:left w:val="single" w:sz="8" w:space="0" w:color="FDE9D9"/>
              <w:bottom w:val="single" w:sz="8" w:space="0" w:color="FDE9D9"/>
              <w:right w:val="nil"/>
            </w:tcBorders>
            <w:shd w:val="clear" w:color="E46D0A" w:fill="E46D0A"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843" w:type="pct"/>
            <w:gridSpan w:val="2"/>
            <w:tcBorders>
              <w:top w:val="single" w:sz="8" w:space="0" w:color="FDE9D9"/>
              <w:left w:val="single" w:sz="8" w:space="0" w:color="FDE9D9"/>
              <w:bottom w:val="single" w:sz="8" w:space="0" w:color="FDE9D9"/>
              <w:right w:val="nil"/>
            </w:tcBorders>
            <w:shd w:val="clear" w:color="E46D0A" w:fill="E46D0A"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843" w:type="pct"/>
            <w:gridSpan w:val="2"/>
            <w:tcBorders>
              <w:top w:val="single" w:sz="8" w:space="0" w:color="FDE9D9"/>
              <w:left w:val="single" w:sz="8" w:space="0" w:color="FDE9D9"/>
              <w:bottom w:val="single" w:sz="8" w:space="0" w:color="FDE9D9"/>
              <w:right w:val="nil"/>
            </w:tcBorders>
            <w:shd w:val="clear" w:color="E46D0A" w:fill="E46D0A"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843" w:type="pct"/>
            <w:gridSpan w:val="2"/>
            <w:tcBorders>
              <w:top w:val="single" w:sz="8" w:space="0" w:color="FDE9D9"/>
              <w:left w:val="single" w:sz="8" w:space="0" w:color="FDE9D9"/>
              <w:bottom w:val="single" w:sz="8" w:space="0" w:color="FDE9D9"/>
              <w:right w:val="nil"/>
            </w:tcBorders>
            <w:shd w:val="clear" w:color="E46D0A" w:fill="E46D0A"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9814B1" w:rsidRPr="000C1F82" w:rsidTr="00EF3827">
        <w:trPr>
          <w:trHeight w:val="315"/>
        </w:trPr>
        <w:tc>
          <w:tcPr>
            <w:tcW w:w="824" w:type="pct"/>
            <w:vMerge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vAlign w:val="center"/>
            <w:hideMark/>
          </w:tcPr>
          <w:p w:rsidR="009814B1" w:rsidRPr="000C1F82" w:rsidRDefault="009814B1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proofErr w:type="spellStart"/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Quant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360" w:type="pct"/>
            <w:tcBorders>
              <w:top w:val="nil"/>
              <w:left w:val="single" w:sz="8" w:space="0" w:color="FDE9D9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proofErr w:type="spellStart"/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Quant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402" w:type="pct"/>
            <w:tcBorders>
              <w:top w:val="nil"/>
              <w:left w:val="single" w:sz="8" w:space="0" w:color="FDE9D9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proofErr w:type="spellStart"/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Quant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402" w:type="pct"/>
            <w:tcBorders>
              <w:top w:val="nil"/>
              <w:left w:val="single" w:sz="8" w:space="0" w:color="FDE9D9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proofErr w:type="spellStart"/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Quant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402" w:type="pct"/>
            <w:tcBorders>
              <w:top w:val="nil"/>
              <w:left w:val="single" w:sz="8" w:space="0" w:color="FDE9D9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proofErr w:type="spellStart"/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Quant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%</w:t>
            </w:r>
          </w:p>
        </w:tc>
      </w:tr>
      <w:tr w:rsidR="009814B1" w:rsidRPr="000C1F82" w:rsidTr="00EF3827">
        <w:trPr>
          <w:trHeight w:val="315"/>
        </w:trPr>
        <w:tc>
          <w:tcPr>
            <w:tcW w:w="824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vAlign w:val="center"/>
            <w:hideMark/>
          </w:tcPr>
          <w:p w:rsidR="009814B1" w:rsidRPr="000C1F82" w:rsidRDefault="009814B1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Superior</w:t>
            </w:r>
          </w:p>
        </w:tc>
        <w:tc>
          <w:tcPr>
            <w:tcW w:w="402" w:type="pct"/>
            <w:tcBorders>
              <w:top w:val="single" w:sz="8" w:space="0" w:color="E46D0A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1.096</w:t>
            </w:r>
          </w:p>
        </w:tc>
        <w:tc>
          <w:tcPr>
            <w:tcW w:w="442" w:type="pct"/>
            <w:tcBorders>
              <w:top w:val="single" w:sz="8" w:space="0" w:color="E46D0A"/>
              <w:left w:val="nil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37,82%</w:t>
            </w:r>
          </w:p>
        </w:tc>
        <w:tc>
          <w:tcPr>
            <w:tcW w:w="360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1.144</w:t>
            </w:r>
          </w:p>
        </w:tc>
        <w:tc>
          <w:tcPr>
            <w:tcW w:w="442" w:type="pct"/>
            <w:tcBorders>
              <w:top w:val="single" w:sz="8" w:space="0" w:color="E46D0A"/>
              <w:left w:val="nil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37,83%</w:t>
            </w:r>
          </w:p>
        </w:tc>
        <w:tc>
          <w:tcPr>
            <w:tcW w:w="402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1.282</w:t>
            </w:r>
          </w:p>
        </w:tc>
        <w:tc>
          <w:tcPr>
            <w:tcW w:w="442" w:type="pct"/>
            <w:tcBorders>
              <w:top w:val="single" w:sz="8" w:space="0" w:color="E46D0A"/>
              <w:left w:val="nil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41%</w:t>
            </w:r>
          </w:p>
        </w:tc>
        <w:tc>
          <w:tcPr>
            <w:tcW w:w="402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1.291</w:t>
            </w:r>
          </w:p>
        </w:tc>
        <w:tc>
          <w:tcPr>
            <w:tcW w:w="442" w:type="pct"/>
            <w:tcBorders>
              <w:top w:val="single" w:sz="8" w:space="0" w:color="E46D0A"/>
              <w:left w:val="nil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40%</w:t>
            </w:r>
          </w:p>
        </w:tc>
        <w:tc>
          <w:tcPr>
            <w:tcW w:w="402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1.292</w:t>
            </w:r>
          </w:p>
        </w:tc>
        <w:tc>
          <w:tcPr>
            <w:tcW w:w="442" w:type="pct"/>
            <w:tcBorders>
              <w:top w:val="single" w:sz="8" w:space="0" w:color="E46D0A"/>
              <w:left w:val="nil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41%</w:t>
            </w:r>
          </w:p>
        </w:tc>
      </w:tr>
      <w:tr w:rsidR="009814B1" w:rsidRPr="000C1F82" w:rsidTr="00EF3827">
        <w:trPr>
          <w:trHeight w:val="315"/>
        </w:trPr>
        <w:tc>
          <w:tcPr>
            <w:tcW w:w="824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vAlign w:val="center"/>
            <w:hideMark/>
          </w:tcPr>
          <w:p w:rsidR="009814B1" w:rsidRPr="000C1F82" w:rsidRDefault="009814B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37,82%</w:t>
            </w:r>
          </w:p>
        </w:tc>
        <w:tc>
          <w:tcPr>
            <w:tcW w:w="360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37,83%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1.292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41%</w:t>
            </w:r>
          </w:p>
        </w:tc>
      </w:tr>
      <w:tr w:rsidR="009814B1" w:rsidRPr="000C1F82" w:rsidTr="00EF3827">
        <w:trPr>
          <w:trHeight w:val="315"/>
        </w:trPr>
        <w:tc>
          <w:tcPr>
            <w:tcW w:w="824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vAlign w:val="center"/>
            <w:hideMark/>
          </w:tcPr>
          <w:p w:rsidR="009814B1" w:rsidRPr="000C1F82" w:rsidRDefault="009814B1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Intermediário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1.668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57,56%</w:t>
            </w:r>
          </w:p>
        </w:tc>
        <w:tc>
          <w:tcPr>
            <w:tcW w:w="360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1.752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57,94%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1.759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56%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1.791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56%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1.768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56%</w:t>
            </w:r>
          </w:p>
        </w:tc>
      </w:tr>
      <w:tr w:rsidR="009814B1" w:rsidRPr="000C1F82" w:rsidTr="00EF3827">
        <w:trPr>
          <w:trHeight w:val="315"/>
        </w:trPr>
        <w:tc>
          <w:tcPr>
            <w:tcW w:w="824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vAlign w:val="center"/>
            <w:hideMark/>
          </w:tcPr>
          <w:p w:rsidR="009814B1" w:rsidRPr="000C1F82" w:rsidRDefault="009814B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17,08%</w:t>
            </w:r>
          </w:p>
        </w:tc>
        <w:tc>
          <w:tcPr>
            <w:tcW w:w="360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15,71%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13%</w:t>
            </w:r>
          </w:p>
        </w:tc>
      </w:tr>
      <w:tr w:rsidR="009814B1" w:rsidRPr="000C1F82" w:rsidTr="00EF3827">
        <w:trPr>
          <w:trHeight w:val="315"/>
        </w:trPr>
        <w:tc>
          <w:tcPr>
            <w:tcW w:w="824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vAlign w:val="center"/>
            <w:hideMark/>
          </w:tcPr>
          <w:p w:rsidR="009814B1" w:rsidRPr="000C1F82" w:rsidRDefault="009814B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1.173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40,48%</w:t>
            </w:r>
          </w:p>
        </w:tc>
        <w:tc>
          <w:tcPr>
            <w:tcW w:w="360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42,23%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42%</w:t>
            </w:r>
          </w:p>
        </w:tc>
      </w:tr>
      <w:tr w:rsidR="009814B1" w:rsidRPr="000C1F82" w:rsidTr="00EF3827">
        <w:trPr>
          <w:trHeight w:val="315"/>
        </w:trPr>
        <w:tc>
          <w:tcPr>
            <w:tcW w:w="824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vAlign w:val="center"/>
            <w:hideMark/>
          </w:tcPr>
          <w:p w:rsidR="009814B1" w:rsidRPr="000C1F82" w:rsidRDefault="009814B1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Apoio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4,62%</w:t>
            </w:r>
          </w:p>
        </w:tc>
        <w:tc>
          <w:tcPr>
            <w:tcW w:w="360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4,23%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4%</w:t>
            </w:r>
          </w:p>
        </w:tc>
      </w:tr>
      <w:tr w:rsidR="009814B1" w:rsidRPr="000C1F82" w:rsidTr="00EF3827">
        <w:trPr>
          <w:trHeight w:val="315"/>
        </w:trPr>
        <w:tc>
          <w:tcPr>
            <w:tcW w:w="824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vAlign w:val="center"/>
            <w:hideMark/>
          </w:tcPr>
          <w:p w:rsidR="009814B1" w:rsidRPr="000C1F82" w:rsidRDefault="009814B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1,35%</w:t>
            </w:r>
          </w:p>
        </w:tc>
        <w:tc>
          <w:tcPr>
            <w:tcW w:w="360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1,22%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1%</w:t>
            </w:r>
          </w:p>
        </w:tc>
      </w:tr>
      <w:tr w:rsidR="009814B1" w:rsidRPr="000C1F82" w:rsidTr="00EF3827">
        <w:trPr>
          <w:trHeight w:val="315"/>
        </w:trPr>
        <w:tc>
          <w:tcPr>
            <w:tcW w:w="824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vAlign w:val="center"/>
            <w:hideMark/>
          </w:tcPr>
          <w:p w:rsidR="009814B1" w:rsidRPr="000C1F82" w:rsidRDefault="009814B1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3,28%</w:t>
            </w:r>
          </w:p>
        </w:tc>
        <w:tc>
          <w:tcPr>
            <w:tcW w:w="360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3,01%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2%</w:t>
            </w:r>
          </w:p>
        </w:tc>
      </w:tr>
      <w:tr w:rsidR="009814B1" w:rsidRPr="000C1F82" w:rsidTr="00EF3827">
        <w:trPr>
          <w:trHeight w:val="315"/>
        </w:trPr>
        <w:tc>
          <w:tcPr>
            <w:tcW w:w="824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2.898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360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3.024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3.159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3.198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402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3.171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  <w:tr w:rsidR="009814B1" w:rsidRPr="000C1F82" w:rsidTr="00EF3827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E46D0A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B1" w:rsidRPr="000C1F82" w:rsidRDefault="009814B1" w:rsidP="00EF382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0C1F82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Fonte: Extrator de Dados - SIAPE em 07/01/2019/DGP/UnB</w:t>
            </w: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351B"/>
    <w:rsid w:val="001D1D03"/>
    <w:rsid w:val="001E0898"/>
    <w:rsid w:val="0025685F"/>
    <w:rsid w:val="002860C0"/>
    <w:rsid w:val="00295F26"/>
    <w:rsid w:val="002A3673"/>
    <w:rsid w:val="002C5C09"/>
    <w:rsid w:val="00356A8F"/>
    <w:rsid w:val="00366C69"/>
    <w:rsid w:val="00395979"/>
    <w:rsid w:val="003C7425"/>
    <w:rsid w:val="003E7E87"/>
    <w:rsid w:val="0041491D"/>
    <w:rsid w:val="00424A60"/>
    <w:rsid w:val="004476C5"/>
    <w:rsid w:val="00453ADD"/>
    <w:rsid w:val="0049646B"/>
    <w:rsid w:val="004A3B9D"/>
    <w:rsid w:val="004C1821"/>
    <w:rsid w:val="004D774E"/>
    <w:rsid w:val="004E2A70"/>
    <w:rsid w:val="00522883"/>
    <w:rsid w:val="005316F1"/>
    <w:rsid w:val="005748EB"/>
    <w:rsid w:val="00673B42"/>
    <w:rsid w:val="00684CAA"/>
    <w:rsid w:val="00695C84"/>
    <w:rsid w:val="006A343C"/>
    <w:rsid w:val="006D3B45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911997"/>
    <w:rsid w:val="009146BA"/>
    <w:rsid w:val="0092294C"/>
    <w:rsid w:val="009814B1"/>
    <w:rsid w:val="009820D3"/>
    <w:rsid w:val="009B5593"/>
    <w:rsid w:val="009C1D92"/>
    <w:rsid w:val="009D79D7"/>
    <w:rsid w:val="009E21D1"/>
    <w:rsid w:val="00A237C4"/>
    <w:rsid w:val="00A32F1E"/>
    <w:rsid w:val="00A36438"/>
    <w:rsid w:val="00A87E53"/>
    <w:rsid w:val="00A97DE4"/>
    <w:rsid w:val="00AC1124"/>
    <w:rsid w:val="00AC3B84"/>
    <w:rsid w:val="00B02E55"/>
    <w:rsid w:val="00B12242"/>
    <w:rsid w:val="00B123F1"/>
    <w:rsid w:val="00B14BF9"/>
    <w:rsid w:val="00C62E08"/>
    <w:rsid w:val="00C64E51"/>
    <w:rsid w:val="00C90617"/>
    <w:rsid w:val="00C9145F"/>
    <w:rsid w:val="00CD5A06"/>
    <w:rsid w:val="00D94C7C"/>
    <w:rsid w:val="00D968C9"/>
    <w:rsid w:val="00DC6230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2020-01-20T14:07:00Z</dcterms:created>
  <dcterms:modified xsi:type="dcterms:W3CDTF">2020-01-20T17:15:00Z</dcterms:modified>
</cp:coreProperties>
</file>