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53" w:rsidRPr="00850A34" w:rsidRDefault="00A87E53" w:rsidP="00A87E53">
      <w:pPr>
        <w:pStyle w:val="Tabela"/>
      </w:pPr>
      <w:bookmarkStart w:id="0" w:name="_Toc403061051"/>
      <w:bookmarkStart w:id="1" w:name="_Toc21964404"/>
      <w:r>
        <w:t xml:space="preserve">Tabela </w:t>
      </w:r>
      <w:r w:rsidR="007F79BD">
        <w:t>76</w:t>
      </w:r>
      <w:r>
        <w:t xml:space="preserve"> - </w:t>
      </w:r>
      <w:r w:rsidRPr="00652DE4">
        <w:t xml:space="preserve">Programa </w:t>
      </w:r>
      <w:r>
        <w:t>i</w:t>
      </w:r>
      <w:r w:rsidRPr="00652DE4">
        <w:t xml:space="preserve">nstitucional de </w:t>
      </w:r>
      <w:r>
        <w:t>b</w:t>
      </w:r>
      <w:r w:rsidRPr="00652DE4">
        <w:t xml:space="preserve">olsas de </w:t>
      </w:r>
      <w:r>
        <w:t>i</w:t>
      </w:r>
      <w:r w:rsidRPr="00652DE4">
        <w:t xml:space="preserve">niciação </w:t>
      </w:r>
      <w:r>
        <w:t>c</w:t>
      </w:r>
      <w:r w:rsidRPr="00652DE4">
        <w:t>ientífica – PIBIC</w:t>
      </w:r>
      <w:bookmarkEnd w:id="0"/>
      <w:r>
        <w:t>, 2018</w:t>
      </w:r>
      <w:bookmarkEnd w:id="1"/>
    </w:p>
    <w:tbl>
      <w:tblPr>
        <w:tblW w:w="530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66"/>
        <w:gridCol w:w="740"/>
      </w:tblGrid>
      <w:tr w:rsidR="00A87E53" w:rsidRPr="00952B69" w:rsidTr="00EF3827">
        <w:trPr>
          <w:trHeight w:val="285"/>
        </w:trPr>
        <w:tc>
          <w:tcPr>
            <w:tcW w:w="4566" w:type="dxa"/>
            <w:tcBorders>
              <w:top w:val="single" w:sz="8" w:space="0" w:color="E5E0EC"/>
              <w:left w:val="nil"/>
              <w:bottom w:val="single" w:sz="8" w:space="0" w:color="60497B"/>
              <w:right w:val="single" w:sz="8" w:space="0" w:color="E5E0EC"/>
            </w:tcBorders>
            <w:shd w:val="clear" w:color="60497B" w:fill="60497B"/>
            <w:vAlign w:val="center"/>
            <w:hideMark/>
          </w:tcPr>
          <w:p w:rsidR="00A87E53" w:rsidRPr="00952B69" w:rsidRDefault="00A87E53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52B69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740" w:type="dxa"/>
            <w:tcBorders>
              <w:top w:val="single" w:sz="8" w:space="0" w:color="E5E0EC"/>
              <w:left w:val="nil"/>
              <w:bottom w:val="single" w:sz="8" w:space="0" w:color="E5E0EC"/>
              <w:right w:val="single" w:sz="8" w:space="0" w:color="E5E0EC"/>
            </w:tcBorders>
            <w:shd w:val="clear" w:color="60497B" w:fill="60497B"/>
            <w:vAlign w:val="center"/>
            <w:hideMark/>
          </w:tcPr>
          <w:p w:rsidR="00A87E53" w:rsidRPr="00952B69" w:rsidRDefault="00A87E53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52B69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Qtd.</w:t>
            </w:r>
          </w:p>
        </w:tc>
      </w:tr>
      <w:tr w:rsidR="00A87E53" w:rsidRPr="00952B69" w:rsidTr="00EF3827">
        <w:trPr>
          <w:trHeight w:val="285"/>
        </w:trPr>
        <w:tc>
          <w:tcPr>
            <w:tcW w:w="4566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87E53" w:rsidRPr="00952B69" w:rsidRDefault="00A87E53" w:rsidP="00EF382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2B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Inscrições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A87E53" w:rsidRPr="00952B69" w:rsidRDefault="00A87E53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2B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2.880</w:t>
            </w:r>
          </w:p>
        </w:tc>
      </w:tr>
      <w:tr w:rsidR="00A87E53" w:rsidRPr="00952B69" w:rsidTr="00EF3827">
        <w:trPr>
          <w:trHeight w:val="285"/>
        </w:trPr>
        <w:tc>
          <w:tcPr>
            <w:tcW w:w="5306" w:type="dxa"/>
            <w:gridSpan w:val="2"/>
            <w:tcBorders>
              <w:top w:val="single" w:sz="8" w:space="0" w:color="60497B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A87E53" w:rsidRPr="00952B69" w:rsidRDefault="00A87E53" w:rsidP="00EF382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2B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Bolsas</w:t>
            </w:r>
          </w:p>
        </w:tc>
      </w:tr>
      <w:tr w:rsidR="00A87E53" w:rsidRPr="00952B69" w:rsidTr="00EF3827">
        <w:trPr>
          <w:trHeight w:val="285"/>
        </w:trPr>
        <w:tc>
          <w:tcPr>
            <w:tcW w:w="4566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87E53" w:rsidRPr="00952B69" w:rsidRDefault="00A87E5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52B6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* CNPq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A87E53" w:rsidRPr="00952B69" w:rsidRDefault="00A87E5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52B6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476</w:t>
            </w:r>
          </w:p>
        </w:tc>
      </w:tr>
      <w:tr w:rsidR="00A87E53" w:rsidRPr="00952B69" w:rsidTr="00EF3827">
        <w:trPr>
          <w:trHeight w:val="285"/>
        </w:trPr>
        <w:tc>
          <w:tcPr>
            <w:tcW w:w="4566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87E53" w:rsidRPr="00952B69" w:rsidRDefault="00A87E5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52B6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* UnB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A87E53" w:rsidRPr="00952B69" w:rsidRDefault="00A87E5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52B6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250</w:t>
            </w:r>
          </w:p>
        </w:tc>
      </w:tr>
      <w:tr w:rsidR="00A87E53" w:rsidRPr="00952B69" w:rsidTr="00EF3827">
        <w:trPr>
          <w:trHeight w:val="285"/>
        </w:trPr>
        <w:tc>
          <w:tcPr>
            <w:tcW w:w="4566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87E53" w:rsidRPr="00952B69" w:rsidRDefault="00A87E53" w:rsidP="00EF382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2B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 de Bolsas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A87E53" w:rsidRPr="00952B69" w:rsidRDefault="00A87E53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2B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726</w:t>
            </w:r>
          </w:p>
        </w:tc>
      </w:tr>
      <w:tr w:rsidR="00A87E53" w:rsidRPr="00952B69" w:rsidTr="00EF3827">
        <w:trPr>
          <w:trHeight w:val="285"/>
        </w:trPr>
        <w:tc>
          <w:tcPr>
            <w:tcW w:w="4566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87E53" w:rsidRPr="00952B69" w:rsidRDefault="00A87E5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52B6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Projetos Aprovados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A87E53" w:rsidRPr="00952B69" w:rsidRDefault="00A87E5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52B6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2.808</w:t>
            </w:r>
          </w:p>
        </w:tc>
      </w:tr>
      <w:tr w:rsidR="00A87E53" w:rsidRPr="00952B69" w:rsidTr="00EF3827">
        <w:trPr>
          <w:trHeight w:val="285"/>
        </w:trPr>
        <w:tc>
          <w:tcPr>
            <w:tcW w:w="4566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87E53" w:rsidRPr="00952B69" w:rsidRDefault="00A87E5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52B6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Trabalhos Apresentados nas Reuniões da SBPC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A87E53" w:rsidRPr="00952B69" w:rsidRDefault="00A87E5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52B6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A87E53" w:rsidRPr="00952B69" w:rsidTr="00EF3827">
        <w:trPr>
          <w:trHeight w:val="285"/>
        </w:trPr>
        <w:tc>
          <w:tcPr>
            <w:tcW w:w="4566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A87E53" w:rsidRPr="00952B69" w:rsidRDefault="00A87E5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52B6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Trabalhos Apresentados nos Congressos do PIBIC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A87E53" w:rsidRPr="00952B69" w:rsidRDefault="00A87E53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52B69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2.450</w:t>
            </w:r>
          </w:p>
        </w:tc>
      </w:tr>
      <w:tr w:rsidR="00A87E53" w:rsidRPr="00952B69" w:rsidTr="00EF3827">
        <w:trPr>
          <w:trHeight w:val="285"/>
        </w:trPr>
        <w:tc>
          <w:tcPr>
            <w:tcW w:w="5306" w:type="dxa"/>
            <w:gridSpan w:val="2"/>
            <w:tcBorders>
              <w:top w:val="single" w:sz="8" w:space="0" w:color="60497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E53" w:rsidRPr="00952B69" w:rsidRDefault="00A87E53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952B69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DPG/ DIRIC</w:t>
            </w:r>
          </w:p>
        </w:tc>
      </w:tr>
    </w:tbl>
    <w:p w:rsidR="00C9145F" w:rsidRPr="00A32F1E" w:rsidRDefault="00C9145F"/>
    <w:sectPr w:rsidR="00C9145F" w:rsidRPr="00A32F1E" w:rsidSect="007C27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16481F"/>
    <w:rsid w:val="00191D20"/>
    <w:rsid w:val="001C351B"/>
    <w:rsid w:val="001E0898"/>
    <w:rsid w:val="00295F26"/>
    <w:rsid w:val="002C5C09"/>
    <w:rsid w:val="00356A8F"/>
    <w:rsid w:val="00366C69"/>
    <w:rsid w:val="00395979"/>
    <w:rsid w:val="003C7425"/>
    <w:rsid w:val="0041491D"/>
    <w:rsid w:val="00424A60"/>
    <w:rsid w:val="0049646B"/>
    <w:rsid w:val="004A3B9D"/>
    <w:rsid w:val="004C1821"/>
    <w:rsid w:val="004D774E"/>
    <w:rsid w:val="004E2A70"/>
    <w:rsid w:val="00522883"/>
    <w:rsid w:val="005748EB"/>
    <w:rsid w:val="00673B42"/>
    <w:rsid w:val="00695C84"/>
    <w:rsid w:val="006A343C"/>
    <w:rsid w:val="00700F16"/>
    <w:rsid w:val="0071223E"/>
    <w:rsid w:val="00716BF2"/>
    <w:rsid w:val="00784044"/>
    <w:rsid w:val="007A79B2"/>
    <w:rsid w:val="007C27B2"/>
    <w:rsid w:val="007F25B4"/>
    <w:rsid w:val="007F495F"/>
    <w:rsid w:val="007F506C"/>
    <w:rsid w:val="007F79BD"/>
    <w:rsid w:val="00801643"/>
    <w:rsid w:val="00911997"/>
    <w:rsid w:val="009146BA"/>
    <w:rsid w:val="0092294C"/>
    <w:rsid w:val="009820D3"/>
    <w:rsid w:val="009D79D7"/>
    <w:rsid w:val="009E21D1"/>
    <w:rsid w:val="00A32F1E"/>
    <w:rsid w:val="00A36438"/>
    <w:rsid w:val="00A87E53"/>
    <w:rsid w:val="00A97DE4"/>
    <w:rsid w:val="00AC1124"/>
    <w:rsid w:val="00B12242"/>
    <w:rsid w:val="00C62E08"/>
    <w:rsid w:val="00C64E51"/>
    <w:rsid w:val="00C90617"/>
    <w:rsid w:val="00C9145F"/>
    <w:rsid w:val="00CD5A06"/>
    <w:rsid w:val="00D94C7C"/>
    <w:rsid w:val="00D968C9"/>
    <w:rsid w:val="00DC6230"/>
    <w:rsid w:val="00E7304B"/>
    <w:rsid w:val="00E93B2F"/>
    <w:rsid w:val="00EA6712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273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2020-01-20T13:58:00Z</dcterms:created>
  <dcterms:modified xsi:type="dcterms:W3CDTF">2020-01-20T17:11:00Z</dcterms:modified>
</cp:coreProperties>
</file>