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39"/>
        <w:gridCol w:w="641"/>
        <w:gridCol w:w="641"/>
        <w:gridCol w:w="641"/>
        <w:gridCol w:w="641"/>
        <w:gridCol w:w="641"/>
      </w:tblGrid>
      <w:tr w:rsidR="00C64E51" w:rsidRPr="002A7944" w:rsidTr="00EF3827">
        <w:trPr>
          <w:trHeight w:val="283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E51" w:rsidRPr="002A7944" w:rsidRDefault="00C64E51" w:rsidP="00B4260B">
            <w:pPr>
              <w:pStyle w:val="Tabela"/>
              <w:rPr>
                <w:lang w:eastAsia="pt-BR"/>
              </w:rPr>
            </w:pPr>
            <w:bookmarkStart w:id="0" w:name="_Toc21964367"/>
            <w:r w:rsidRPr="002A7944">
              <w:rPr>
                <w:lang w:eastAsia="pt-BR"/>
              </w:rPr>
              <w:t xml:space="preserve">Tabela </w:t>
            </w:r>
            <w:r w:rsidR="00B4260B">
              <w:rPr>
                <w:lang w:eastAsia="pt-BR"/>
              </w:rPr>
              <w:t>41</w:t>
            </w:r>
            <w:r w:rsidRPr="002A7944">
              <w:rPr>
                <w:lang w:eastAsia="pt-BR"/>
              </w:rPr>
              <w:t xml:space="preserve"> - Evolução  do número de alunos formados nos cursos de graduação, por </w:t>
            </w:r>
            <w:r>
              <w:rPr>
                <w:lang w:eastAsia="pt-BR"/>
              </w:rPr>
              <w:t>u</w:t>
            </w:r>
            <w:r w:rsidRPr="002A7944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2A7944">
              <w:rPr>
                <w:lang w:eastAsia="pt-BR"/>
              </w:rPr>
              <w:t>cadêmica</w:t>
            </w:r>
            <w:r>
              <w:rPr>
                <w:lang w:eastAsia="pt-BR"/>
              </w:rPr>
              <w:t>,</w:t>
            </w:r>
            <w:r w:rsidRPr="002A7944">
              <w:rPr>
                <w:lang w:eastAsia="pt-BR"/>
              </w:rPr>
              <w:t xml:space="preserve"> </w:t>
            </w:r>
            <w:r>
              <w:rPr>
                <w:lang w:eastAsia="pt-BR"/>
              </w:rPr>
              <w:t>c</w:t>
            </w:r>
            <w:r w:rsidRPr="002A7944">
              <w:rPr>
                <w:lang w:eastAsia="pt-BR"/>
              </w:rPr>
              <w:t>urso</w:t>
            </w:r>
            <w:r>
              <w:rPr>
                <w:lang w:eastAsia="pt-BR"/>
              </w:rPr>
              <w:t xml:space="preserve"> e habilitação</w:t>
            </w:r>
            <w:r w:rsidRPr="002A7944">
              <w:rPr>
                <w:lang w:eastAsia="pt-BR"/>
              </w:rPr>
              <w:t>, UnB, 2014 a 2018</w:t>
            </w:r>
            <w:bookmarkEnd w:id="0"/>
          </w:p>
        </w:tc>
      </w:tr>
      <w:tr w:rsidR="00C64E51" w:rsidRPr="002A7944" w:rsidTr="00EF3827">
        <w:trPr>
          <w:trHeight w:val="283"/>
          <w:tblHeader/>
        </w:trPr>
        <w:tc>
          <w:tcPr>
            <w:tcW w:w="3260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Unidade Acadêmica / Curso / Habilitação</w:t>
            </w:r>
          </w:p>
        </w:tc>
        <w:tc>
          <w:tcPr>
            <w:tcW w:w="34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34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34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348" w:type="pct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348" w:type="pct"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Centro de Excelência em Turismo - CET</w:t>
            </w:r>
          </w:p>
        </w:tc>
        <w:tc>
          <w:tcPr>
            <w:tcW w:w="34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4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4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48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Turismo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Comunicação - FAC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Organizacional (B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Social-Audiovisual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Social-Jornalismo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Comunicação </w:t>
            </w:r>
            <w:proofErr w:type="spellStart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Social-Public</w:t>
            </w:r>
            <w:proofErr w:type="spellEnd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Propaganda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Economia, Administração, Contabilidade e Gestão de Políticas Públicas</w:t>
            </w: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FACE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386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 (B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 Pública (B - A Distância)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Econômicas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Políticas Públicas (B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Arquitetura e Urbanismo - FAU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118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Agronomia e Medicina Veterinária - FAV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Agronomia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Veterinária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Faculdade UnB </w:t>
            </w:r>
            <w:proofErr w:type="spellStart"/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Ceilândia</w:t>
            </w:r>
            <w:proofErr w:type="spellEnd"/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FCE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313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FCE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Farmácia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Fisioterapia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Fonoaudiologia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Saúde Coletiva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Terapia Ocupacional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 da Informação - FCI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127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Arquivologia</w:t>
            </w:r>
            <w:proofErr w:type="spellEnd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Biblioteconomia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Direito - FD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226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138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- FE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218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A Distância)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Física - FEF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(L - A Distância)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lastRenderedPageBreak/>
              <w:t>Faculdade UnB Gama - FGA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Aeroespacial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Automotiva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Energia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Software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Eletrônica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Medicina - FM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98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Ciências da Saúde - FS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273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Saúde Coletiva (B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Nutrição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Odontologia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Tecnologia - FT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477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Ambiental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Civil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Produção (B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Redes de Comunicação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Elétrica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Florestal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Mecânica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Mecatrônica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Planaltina - FUP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148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do Campo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Ambiental (B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Biológicas - IB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194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Biotecnologia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A Distância)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Sociais - ICS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149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Sociais-Antropologia</w:t>
            </w:r>
            <w:proofErr w:type="spellEnd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Sociais-C</w:t>
            </w:r>
            <w:proofErr w:type="spellEnd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Sociais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Sociais-Sociologia</w:t>
            </w:r>
            <w:proofErr w:type="spellEnd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Instituto de Artes - </w:t>
            </w:r>
            <w:proofErr w:type="spellStart"/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IdA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264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Artes Cênicas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–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Visuais (L - A Distância)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Industrial-Prog</w:t>
            </w:r>
            <w:proofErr w:type="spellEnd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Visual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Industrial-Proj</w:t>
            </w:r>
            <w:proofErr w:type="spellEnd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Produto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Educação </w:t>
            </w:r>
            <w:proofErr w:type="spellStart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Artística-Cênicas</w:t>
            </w:r>
            <w:proofErr w:type="spellEnd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Artística-Música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A Distância)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Música-Canto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Música-Composição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Música-Regência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Teatro (L - A Distância)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Teoria Crítica e História da Arte (B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Exatas - IE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192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da Computação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Computação (L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Computação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Estatística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Física - IF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34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Computacional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Geociências - IG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84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Ambientais (B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Geofísica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Geologia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Humanas - IH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311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A Distância)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História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Letras - IL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412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(L - A Distância)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Letras-Espanhol</w:t>
            </w:r>
            <w:proofErr w:type="spellEnd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Letras-Japonês (L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- Língua de Sinais Brasileira/Português Como Segunda Língua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Letras-Língua Estrang. </w:t>
            </w:r>
            <w:proofErr w:type="spellStart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Aplic</w:t>
            </w:r>
            <w:proofErr w:type="spellEnd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do Brasil como Segunda Língua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Espanhol (B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Francês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Inglês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Psicologia - IP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200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(L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Psicologia-Psicólogo</w:t>
            </w:r>
            <w:proofErr w:type="spellEnd"/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 Política - IPOL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Política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Química - IQ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Química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(L - Noturno)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Tecnológica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Relações Internacionais - IREL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82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Relações Internacionais (B - Integral)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34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4.022</w:t>
            </w:r>
          </w:p>
        </w:tc>
        <w:tc>
          <w:tcPr>
            <w:tcW w:w="34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4.554</w:t>
            </w:r>
          </w:p>
        </w:tc>
        <w:tc>
          <w:tcPr>
            <w:tcW w:w="34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4.906</w:t>
            </w:r>
          </w:p>
        </w:tc>
        <w:tc>
          <w:tcPr>
            <w:tcW w:w="34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5.048</w:t>
            </w:r>
          </w:p>
        </w:tc>
        <w:tc>
          <w:tcPr>
            <w:tcW w:w="348" w:type="pct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C64E51" w:rsidRPr="002A7944" w:rsidRDefault="00C64E5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794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5.246</w:t>
            </w:r>
          </w:p>
        </w:tc>
      </w:tr>
      <w:tr w:rsidR="00C64E51" w:rsidRPr="002A7944" w:rsidTr="00EF3827">
        <w:trPr>
          <w:trHeight w:val="283"/>
        </w:trPr>
        <w:tc>
          <w:tcPr>
            <w:tcW w:w="3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E51" w:rsidRPr="002A7944" w:rsidRDefault="00C64E51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2A794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Censo da Educação Superior 2018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51" w:rsidRPr="002A7944" w:rsidRDefault="00C64E51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51" w:rsidRPr="002A7944" w:rsidRDefault="00C64E51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51" w:rsidRPr="002A7944" w:rsidRDefault="00C64E51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51" w:rsidRPr="002A7944" w:rsidRDefault="00C64E51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51" w:rsidRPr="002A7944" w:rsidRDefault="00C64E51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9145F" w:rsidRDefault="00C9145F"/>
    <w:sectPr w:rsidR="00C9145F" w:rsidSect="00ED0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66E13"/>
    <w:rsid w:val="0016481F"/>
    <w:rsid w:val="00191D20"/>
    <w:rsid w:val="001C351B"/>
    <w:rsid w:val="001E0898"/>
    <w:rsid w:val="00295F26"/>
    <w:rsid w:val="002C5C09"/>
    <w:rsid w:val="0041491D"/>
    <w:rsid w:val="0049646B"/>
    <w:rsid w:val="004A3B9D"/>
    <w:rsid w:val="004E2A70"/>
    <w:rsid w:val="00522883"/>
    <w:rsid w:val="00695C84"/>
    <w:rsid w:val="006A343C"/>
    <w:rsid w:val="00700F16"/>
    <w:rsid w:val="007F25B4"/>
    <w:rsid w:val="007F495F"/>
    <w:rsid w:val="007F506C"/>
    <w:rsid w:val="009146BA"/>
    <w:rsid w:val="0092294C"/>
    <w:rsid w:val="009D79D7"/>
    <w:rsid w:val="009E21D1"/>
    <w:rsid w:val="00B12242"/>
    <w:rsid w:val="00B4260B"/>
    <w:rsid w:val="00C64E51"/>
    <w:rsid w:val="00C9145F"/>
    <w:rsid w:val="00D8773E"/>
    <w:rsid w:val="00D94C7C"/>
    <w:rsid w:val="00D968C9"/>
    <w:rsid w:val="00DC6230"/>
    <w:rsid w:val="00E7304B"/>
    <w:rsid w:val="00EC189C"/>
    <w:rsid w:val="00ED0C15"/>
    <w:rsid w:val="00F730FB"/>
    <w:rsid w:val="00FA1C55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2020-01-20T13:27:00Z</dcterms:created>
  <dcterms:modified xsi:type="dcterms:W3CDTF">2020-01-20T16:59:00Z</dcterms:modified>
</cp:coreProperties>
</file>