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84" w:rsidRPr="0067654C" w:rsidRDefault="00695C84" w:rsidP="00695C84">
      <w:pPr>
        <w:pStyle w:val="Tabela"/>
      </w:pPr>
      <w:bookmarkStart w:id="0" w:name="_Toc21964364"/>
      <w:r w:rsidRPr="0067654C">
        <w:t xml:space="preserve">Tabela </w:t>
      </w:r>
      <w:r w:rsidR="00103445">
        <w:t>38</w:t>
      </w:r>
      <w:r w:rsidRPr="0067654C">
        <w:t xml:space="preserve"> - Índice Geral de Cursos da </w:t>
      </w:r>
      <w:r>
        <w:t>i</w:t>
      </w:r>
      <w:r w:rsidRPr="0067654C">
        <w:t>nstituição – IGC 201</w:t>
      </w:r>
      <w:r>
        <w:t>7</w:t>
      </w:r>
      <w:r w:rsidRPr="0067654C">
        <w:t xml:space="preserve"> (Triênio 2016</w:t>
      </w:r>
      <w:r>
        <w:t>, 2017</w:t>
      </w:r>
      <w:r w:rsidRPr="0067654C">
        <w:t xml:space="preserve"> e 2018)</w:t>
      </w:r>
      <w:bookmarkEnd w:id="0"/>
      <w:r w:rsidRPr="0067654C">
        <w:t xml:space="preserve"> </w:t>
      </w:r>
    </w:p>
    <w:tbl>
      <w:tblPr>
        <w:tblW w:w="9152" w:type="dxa"/>
        <w:tblInd w:w="67" w:type="dxa"/>
        <w:tblCellMar>
          <w:left w:w="70" w:type="dxa"/>
          <w:right w:w="70" w:type="dxa"/>
        </w:tblCellMar>
        <w:tblLook w:val="04A0"/>
      </w:tblPr>
      <w:tblGrid>
        <w:gridCol w:w="1013"/>
        <w:gridCol w:w="5208"/>
        <w:gridCol w:w="1063"/>
        <w:gridCol w:w="1018"/>
        <w:gridCol w:w="12"/>
        <w:gridCol w:w="826"/>
        <w:gridCol w:w="12"/>
      </w:tblGrid>
      <w:tr w:rsidR="00695C84" w:rsidRPr="00873478" w:rsidTr="00EF3827">
        <w:trPr>
          <w:gridAfter w:val="1"/>
          <w:wAfter w:w="12" w:type="dxa"/>
          <w:trHeight w:val="246"/>
        </w:trPr>
        <w:tc>
          <w:tcPr>
            <w:tcW w:w="1013" w:type="dxa"/>
            <w:vMerge w:val="restart"/>
            <w:tcBorders>
              <w:top w:val="single" w:sz="8" w:space="0" w:color="DCE6F1"/>
              <w:left w:val="nil"/>
              <w:bottom w:val="single" w:sz="8" w:space="0" w:color="366092"/>
              <w:right w:val="single" w:sz="8" w:space="0" w:color="DCE6F1"/>
            </w:tcBorders>
            <w:shd w:val="clear" w:color="auto" w:fill="4F81BD" w:themeFill="accent1"/>
            <w:vAlign w:val="center"/>
            <w:hideMark/>
          </w:tcPr>
          <w:p w:rsidR="00695C84" w:rsidRPr="00873478" w:rsidRDefault="00695C84" w:rsidP="00EF3827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  <w:t>Código da IES</w:t>
            </w:r>
          </w:p>
        </w:tc>
        <w:tc>
          <w:tcPr>
            <w:tcW w:w="5208" w:type="dxa"/>
            <w:vMerge w:val="restart"/>
            <w:tcBorders>
              <w:top w:val="single" w:sz="8" w:space="0" w:color="DCE6F1"/>
              <w:left w:val="single" w:sz="8" w:space="0" w:color="DCE6F1"/>
              <w:bottom w:val="single" w:sz="8" w:space="0" w:color="366092"/>
              <w:right w:val="single" w:sz="8" w:space="0" w:color="DCE6F1"/>
            </w:tcBorders>
            <w:shd w:val="clear" w:color="auto" w:fill="4F81BD" w:themeFill="accent1"/>
            <w:vAlign w:val="center"/>
            <w:hideMark/>
          </w:tcPr>
          <w:p w:rsidR="00695C84" w:rsidRPr="00873478" w:rsidRDefault="00695C84" w:rsidP="00EF3827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  <w:t>IES</w:t>
            </w:r>
          </w:p>
        </w:tc>
        <w:tc>
          <w:tcPr>
            <w:tcW w:w="1063" w:type="dxa"/>
            <w:vMerge w:val="restart"/>
            <w:tcBorders>
              <w:top w:val="single" w:sz="8" w:space="0" w:color="DCE6F1"/>
              <w:left w:val="single" w:sz="8" w:space="0" w:color="DCE6F1"/>
              <w:bottom w:val="single" w:sz="8" w:space="0" w:color="366092"/>
              <w:right w:val="single" w:sz="8" w:space="0" w:color="DCE6F1"/>
            </w:tcBorders>
            <w:shd w:val="clear" w:color="auto" w:fill="4F81BD" w:themeFill="accent1"/>
            <w:vAlign w:val="center"/>
            <w:hideMark/>
          </w:tcPr>
          <w:p w:rsidR="00695C84" w:rsidRPr="00873478" w:rsidRDefault="00695C84" w:rsidP="00EF3827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  <w:t>Sigla</w:t>
            </w:r>
          </w:p>
        </w:tc>
        <w:tc>
          <w:tcPr>
            <w:tcW w:w="1018" w:type="dxa"/>
            <w:vMerge w:val="restart"/>
            <w:tcBorders>
              <w:top w:val="single" w:sz="8" w:space="0" w:color="DCE6F1"/>
              <w:left w:val="single" w:sz="8" w:space="0" w:color="DCE6F1"/>
              <w:bottom w:val="single" w:sz="8" w:space="0" w:color="366092"/>
              <w:right w:val="single" w:sz="8" w:space="0" w:color="DCE6F1"/>
            </w:tcBorders>
            <w:shd w:val="clear" w:color="auto" w:fill="4F81BD" w:themeFill="accent1"/>
            <w:vAlign w:val="center"/>
            <w:hideMark/>
          </w:tcPr>
          <w:p w:rsidR="00695C84" w:rsidRPr="00873478" w:rsidRDefault="00695C84" w:rsidP="00EF3827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  <w:t>IGC – Contínuo</w:t>
            </w:r>
          </w:p>
        </w:tc>
        <w:tc>
          <w:tcPr>
            <w:tcW w:w="838" w:type="dxa"/>
            <w:gridSpan w:val="2"/>
            <w:vMerge w:val="restart"/>
            <w:tcBorders>
              <w:top w:val="single" w:sz="8" w:space="0" w:color="DCE6F1"/>
              <w:left w:val="single" w:sz="8" w:space="0" w:color="DCE6F1"/>
              <w:bottom w:val="single" w:sz="8" w:space="0" w:color="366092"/>
              <w:right w:val="nil"/>
            </w:tcBorders>
            <w:shd w:val="clear" w:color="auto" w:fill="4F81BD" w:themeFill="accent1"/>
            <w:vAlign w:val="center"/>
            <w:hideMark/>
          </w:tcPr>
          <w:p w:rsidR="00695C84" w:rsidRPr="00873478" w:rsidRDefault="00695C84" w:rsidP="00EF3827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  <w:t>IGC – Faixas</w:t>
            </w:r>
            <w:r w:rsidRPr="00873478">
              <w:rPr>
                <w:rFonts w:eastAsia="Times New Roman" w:cs="Calibri"/>
                <w:b/>
                <w:bCs/>
                <w:color w:val="FFFFFF"/>
                <w:sz w:val="20"/>
                <w:szCs w:val="20"/>
                <w:vertAlign w:val="superscript"/>
                <w:lang w:eastAsia="pt-BR"/>
              </w:rPr>
              <w:t>1</w:t>
            </w:r>
          </w:p>
        </w:tc>
      </w:tr>
      <w:tr w:rsidR="00695C84" w:rsidRPr="00873478" w:rsidTr="00EF3827">
        <w:trPr>
          <w:gridAfter w:val="1"/>
          <w:wAfter w:w="12" w:type="dxa"/>
          <w:trHeight w:val="246"/>
        </w:trPr>
        <w:tc>
          <w:tcPr>
            <w:tcW w:w="1013" w:type="dxa"/>
            <w:vMerge/>
            <w:tcBorders>
              <w:top w:val="single" w:sz="8" w:space="0" w:color="DCE6F1"/>
              <w:left w:val="nil"/>
              <w:bottom w:val="single" w:sz="8" w:space="0" w:color="366092"/>
              <w:right w:val="single" w:sz="8" w:space="0" w:color="DCE6F1"/>
            </w:tcBorders>
            <w:shd w:val="clear" w:color="auto" w:fill="4F81BD" w:themeFill="accent1"/>
            <w:vAlign w:val="center"/>
            <w:hideMark/>
          </w:tcPr>
          <w:p w:rsidR="00695C84" w:rsidRPr="00873478" w:rsidRDefault="00695C84" w:rsidP="00EF3827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5208" w:type="dxa"/>
            <w:vMerge/>
            <w:tcBorders>
              <w:top w:val="single" w:sz="8" w:space="0" w:color="DCE6F1"/>
              <w:left w:val="single" w:sz="8" w:space="0" w:color="DCE6F1"/>
              <w:bottom w:val="single" w:sz="8" w:space="0" w:color="366092"/>
              <w:right w:val="single" w:sz="8" w:space="0" w:color="DCE6F1"/>
            </w:tcBorders>
            <w:shd w:val="clear" w:color="auto" w:fill="4F81BD" w:themeFill="accent1"/>
            <w:vAlign w:val="center"/>
            <w:hideMark/>
          </w:tcPr>
          <w:p w:rsidR="00695C84" w:rsidRPr="00873478" w:rsidRDefault="00695C84" w:rsidP="00EF3827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1063" w:type="dxa"/>
            <w:vMerge/>
            <w:tcBorders>
              <w:top w:val="single" w:sz="8" w:space="0" w:color="DCE6F1"/>
              <w:left w:val="single" w:sz="8" w:space="0" w:color="DCE6F1"/>
              <w:bottom w:val="single" w:sz="8" w:space="0" w:color="366092"/>
              <w:right w:val="single" w:sz="8" w:space="0" w:color="DCE6F1"/>
            </w:tcBorders>
            <w:shd w:val="clear" w:color="auto" w:fill="4F81BD" w:themeFill="accent1"/>
            <w:vAlign w:val="center"/>
            <w:hideMark/>
          </w:tcPr>
          <w:p w:rsidR="00695C84" w:rsidRPr="00873478" w:rsidRDefault="00695C84" w:rsidP="00EF3827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1018" w:type="dxa"/>
            <w:vMerge/>
            <w:tcBorders>
              <w:top w:val="single" w:sz="8" w:space="0" w:color="DCE6F1"/>
              <w:left w:val="single" w:sz="8" w:space="0" w:color="DCE6F1"/>
              <w:bottom w:val="single" w:sz="8" w:space="0" w:color="366092"/>
              <w:right w:val="single" w:sz="8" w:space="0" w:color="DCE6F1"/>
            </w:tcBorders>
            <w:shd w:val="clear" w:color="auto" w:fill="4F81BD" w:themeFill="accent1"/>
            <w:vAlign w:val="center"/>
            <w:hideMark/>
          </w:tcPr>
          <w:p w:rsidR="00695C84" w:rsidRPr="00873478" w:rsidRDefault="00695C84" w:rsidP="00EF3827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838" w:type="dxa"/>
            <w:gridSpan w:val="2"/>
            <w:vMerge/>
            <w:tcBorders>
              <w:top w:val="single" w:sz="8" w:space="0" w:color="DCE6F1"/>
              <w:left w:val="single" w:sz="8" w:space="0" w:color="DCE6F1"/>
              <w:bottom w:val="single" w:sz="8" w:space="0" w:color="366092"/>
              <w:right w:val="nil"/>
            </w:tcBorders>
            <w:shd w:val="clear" w:color="auto" w:fill="4F81BD" w:themeFill="accent1"/>
            <w:vAlign w:val="center"/>
            <w:hideMark/>
          </w:tcPr>
          <w:p w:rsidR="00695C84" w:rsidRPr="00873478" w:rsidRDefault="00695C84" w:rsidP="00EF3827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</w:tr>
      <w:tr w:rsidR="00695C84" w:rsidRPr="00873478" w:rsidTr="00EF3827">
        <w:trPr>
          <w:gridAfter w:val="1"/>
          <w:wAfter w:w="12" w:type="dxa"/>
          <w:trHeight w:val="175"/>
        </w:trPr>
        <w:tc>
          <w:tcPr>
            <w:tcW w:w="1013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:rsidR="00695C84" w:rsidRPr="00873478" w:rsidRDefault="00695C84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:rsidR="00695C84" w:rsidRPr="00873478" w:rsidRDefault="00695C84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UNIVERSIDADE ESTADUAL DE CAMPINAS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:rsidR="00695C84" w:rsidRPr="00873478" w:rsidRDefault="00695C84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UNICAMP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:rsidR="00695C84" w:rsidRPr="00873478" w:rsidRDefault="00695C84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4,3891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auto" w:fill="auto"/>
            <w:noWrap/>
            <w:vAlign w:val="center"/>
            <w:hideMark/>
          </w:tcPr>
          <w:p w:rsidR="00695C84" w:rsidRPr="00873478" w:rsidRDefault="00695C84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695C84" w:rsidRPr="00873478" w:rsidTr="00EF3827">
        <w:trPr>
          <w:gridAfter w:val="1"/>
          <w:wAfter w:w="12" w:type="dxa"/>
          <w:trHeight w:val="175"/>
        </w:trPr>
        <w:tc>
          <w:tcPr>
            <w:tcW w:w="1013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:rsidR="00695C84" w:rsidRPr="00873478" w:rsidRDefault="00695C84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581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:rsidR="00695C84" w:rsidRPr="00873478" w:rsidRDefault="00695C84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UNIVERSIDADE FEDERAL DO RIO GRANDE DO SUL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:rsidR="00695C84" w:rsidRPr="00873478" w:rsidRDefault="00695C84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UFRGS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:rsidR="00695C84" w:rsidRPr="00873478" w:rsidRDefault="00695C84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4,3113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auto" w:fill="auto"/>
            <w:noWrap/>
            <w:vAlign w:val="center"/>
            <w:hideMark/>
          </w:tcPr>
          <w:p w:rsidR="00695C84" w:rsidRPr="00873478" w:rsidRDefault="00695C84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695C84" w:rsidRPr="00873478" w:rsidTr="00EF3827">
        <w:trPr>
          <w:gridAfter w:val="1"/>
          <w:wAfter w:w="12" w:type="dxa"/>
          <w:trHeight w:val="175"/>
        </w:trPr>
        <w:tc>
          <w:tcPr>
            <w:tcW w:w="1013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:rsidR="00695C84" w:rsidRPr="00873478" w:rsidRDefault="00695C84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575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:rsidR="00695C84" w:rsidRPr="00873478" w:rsidRDefault="00695C84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UNIVERSIDADE FEDERAL DE MINAS GERAIS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:rsidR="00695C84" w:rsidRPr="00873478" w:rsidRDefault="00695C84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UFMG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:rsidR="00695C84" w:rsidRPr="00873478" w:rsidRDefault="00695C84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4,2276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auto" w:fill="auto"/>
            <w:noWrap/>
            <w:vAlign w:val="center"/>
            <w:hideMark/>
          </w:tcPr>
          <w:p w:rsidR="00695C84" w:rsidRPr="00873478" w:rsidRDefault="00695C84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695C84" w:rsidRPr="00873478" w:rsidTr="00EF3827">
        <w:trPr>
          <w:gridAfter w:val="1"/>
          <w:wAfter w:w="12" w:type="dxa"/>
          <w:trHeight w:val="175"/>
        </w:trPr>
        <w:tc>
          <w:tcPr>
            <w:tcW w:w="1013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:rsidR="00695C84" w:rsidRPr="00873478" w:rsidRDefault="00695C84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591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:rsidR="00695C84" w:rsidRPr="00873478" w:rsidRDefault="00695C84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UNIVERSIDADE FEDERAL DE SÃO PAULO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:rsidR="00695C84" w:rsidRPr="00873478" w:rsidRDefault="00695C84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UNIFESP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:rsidR="00695C84" w:rsidRPr="00873478" w:rsidRDefault="00695C84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4,1527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auto" w:fill="auto"/>
            <w:noWrap/>
            <w:vAlign w:val="center"/>
            <w:hideMark/>
          </w:tcPr>
          <w:p w:rsidR="00695C84" w:rsidRPr="00873478" w:rsidRDefault="00695C84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695C84" w:rsidRPr="00873478" w:rsidTr="00EF3827">
        <w:trPr>
          <w:gridAfter w:val="1"/>
          <w:wAfter w:w="12" w:type="dxa"/>
          <w:trHeight w:val="175"/>
        </w:trPr>
        <w:tc>
          <w:tcPr>
            <w:tcW w:w="1013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:rsidR="00695C84" w:rsidRPr="00873478" w:rsidRDefault="00695C84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585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:rsidR="00695C84" w:rsidRPr="00873478" w:rsidRDefault="00695C84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UNIVERSIDADE FEDERAL DE SANTA CATARINA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:rsidR="00695C84" w:rsidRPr="00873478" w:rsidRDefault="00695C84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UFSC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:rsidR="00695C84" w:rsidRPr="00873478" w:rsidRDefault="00695C84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4,0943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auto" w:fill="auto"/>
            <w:noWrap/>
            <w:vAlign w:val="center"/>
            <w:hideMark/>
          </w:tcPr>
          <w:p w:rsidR="00695C84" w:rsidRPr="00873478" w:rsidRDefault="00695C84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695C84" w:rsidRPr="00873478" w:rsidTr="00EF3827">
        <w:trPr>
          <w:gridAfter w:val="1"/>
          <w:wAfter w:w="12" w:type="dxa"/>
          <w:trHeight w:val="175"/>
        </w:trPr>
        <w:tc>
          <w:tcPr>
            <w:tcW w:w="1013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:rsidR="00695C84" w:rsidRPr="00873478" w:rsidRDefault="00695C84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586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:rsidR="00695C84" w:rsidRPr="00873478" w:rsidRDefault="00695C84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UNIVERSIDADE FEDERAL DO RIO DE JANEIRO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:rsidR="00695C84" w:rsidRPr="00873478" w:rsidRDefault="00695C84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UFRJ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:rsidR="00695C84" w:rsidRPr="00873478" w:rsidRDefault="00695C84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4,0714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auto" w:fill="auto"/>
            <w:noWrap/>
            <w:vAlign w:val="center"/>
            <w:hideMark/>
          </w:tcPr>
          <w:p w:rsidR="00695C84" w:rsidRPr="00873478" w:rsidRDefault="00695C84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695C84" w:rsidRPr="00873478" w:rsidTr="00EF3827">
        <w:trPr>
          <w:gridAfter w:val="1"/>
          <w:wAfter w:w="12" w:type="dxa"/>
          <w:trHeight w:val="175"/>
        </w:trPr>
        <w:tc>
          <w:tcPr>
            <w:tcW w:w="1013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:rsidR="00695C84" w:rsidRPr="00873478" w:rsidRDefault="00695C84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:rsidR="00695C84" w:rsidRPr="00873478" w:rsidRDefault="00695C84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UNIVERSIDADE FEDERAL DE VIÇOSA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:rsidR="00695C84" w:rsidRPr="00873478" w:rsidRDefault="00695C84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UFV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:rsidR="00695C84" w:rsidRPr="00873478" w:rsidRDefault="00695C84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4,0642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auto" w:fill="auto"/>
            <w:noWrap/>
            <w:vAlign w:val="center"/>
            <w:hideMark/>
          </w:tcPr>
          <w:p w:rsidR="00695C84" w:rsidRPr="00873478" w:rsidRDefault="00695C84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695C84" w:rsidRPr="00873478" w:rsidTr="00EF3827">
        <w:trPr>
          <w:gridAfter w:val="1"/>
          <w:wAfter w:w="12" w:type="dxa"/>
          <w:trHeight w:val="175"/>
        </w:trPr>
        <w:tc>
          <w:tcPr>
            <w:tcW w:w="1013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:rsidR="00695C84" w:rsidRPr="00873478" w:rsidRDefault="00695C84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:rsidR="00695C84" w:rsidRPr="00873478" w:rsidRDefault="00695C84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UNIVERSIDADE FEDERAL DE SÃO CARLOS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:rsidR="00695C84" w:rsidRPr="00873478" w:rsidRDefault="00695C84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UFSCAR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:rsidR="00695C84" w:rsidRPr="00873478" w:rsidRDefault="00695C84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4,0499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auto" w:fill="auto"/>
            <w:noWrap/>
            <w:vAlign w:val="center"/>
            <w:hideMark/>
          </w:tcPr>
          <w:p w:rsidR="00695C84" w:rsidRPr="00873478" w:rsidRDefault="00695C84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695C84" w:rsidRPr="00873478" w:rsidTr="00EF3827">
        <w:trPr>
          <w:gridAfter w:val="1"/>
          <w:wAfter w:w="12" w:type="dxa"/>
          <w:trHeight w:val="175"/>
        </w:trPr>
        <w:tc>
          <w:tcPr>
            <w:tcW w:w="1013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:rsidR="00695C84" w:rsidRPr="00873478" w:rsidRDefault="00695C84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:rsidR="00695C84" w:rsidRDefault="00695C84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UNIVERSIDADE ESTADUAL PAULISTA </w:t>
            </w:r>
          </w:p>
          <w:p w:rsidR="00695C84" w:rsidRPr="00873478" w:rsidRDefault="00695C84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JÚLIO DE MESQUITA FILHO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:rsidR="00695C84" w:rsidRPr="00873478" w:rsidRDefault="00695C84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UNESP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:rsidR="00695C84" w:rsidRPr="00873478" w:rsidRDefault="00695C84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4,0440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auto" w:fill="auto"/>
            <w:noWrap/>
            <w:vAlign w:val="center"/>
            <w:hideMark/>
          </w:tcPr>
          <w:p w:rsidR="00695C84" w:rsidRPr="00873478" w:rsidRDefault="00695C84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695C84" w:rsidRPr="00873478" w:rsidTr="00EF3827">
        <w:trPr>
          <w:gridAfter w:val="1"/>
          <w:wAfter w:w="12" w:type="dxa"/>
          <w:trHeight w:val="175"/>
        </w:trPr>
        <w:tc>
          <w:tcPr>
            <w:tcW w:w="1013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:rsidR="00695C84" w:rsidRPr="00873478" w:rsidRDefault="00695C84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592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:rsidR="00695C84" w:rsidRPr="00873478" w:rsidRDefault="00695C84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UNIVERSIDADE FEDERAL DE LAVRAS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:rsidR="00695C84" w:rsidRPr="00873478" w:rsidRDefault="00695C84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UFLA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:rsidR="00695C84" w:rsidRPr="00873478" w:rsidRDefault="00695C84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4,0400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auto" w:fill="auto"/>
            <w:noWrap/>
            <w:vAlign w:val="center"/>
            <w:hideMark/>
          </w:tcPr>
          <w:p w:rsidR="00695C84" w:rsidRPr="00873478" w:rsidRDefault="00695C84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695C84" w:rsidRPr="00873478" w:rsidTr="00EF3827">
        <w:trPr>
          <w:gridAfter w:val="1"/>
          <w:wAfter w:w="12" w:type="dxa"/>
          <w:trHeight w:val="175"/>
        </w:trPr>
        <w:tc>
          <w:tcPr>
            <w:tcW w:w="1013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:rsidR="00695C84" w:rsidRPr="00873478" w:rsidRDefault="00695C84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4925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:rsidR="00695C84" w:rsidRPr="00873478" w:rsidRDefault="00695C84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FUNDAÇÃO UNIVERSIDADE FEDERAL DO ABC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:rsidR="00695C84" w:rsidRPr="00873478" w:rsidRDefault="00695C84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UFABC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:rsidR="00695C84" w:rsidRPr="00873478" w:rsidRDefault="00695C84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3,9751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auto" w:fill="auto"/>
            <w:noWrap/>
            <w:vAlign w:val="center"/>
            <w:hideMark/>
          </w:tcPr>
          <w:p w:rsidR="00695C84" w:rsidRPr="00873478" w:rsidRDefault="00695C84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695C84" w:rsidRPr="00873478" w:rsidTr="00EF3827">
        <w:trPr>
          <w:gridAfter w:val="1"/>
          <w:wAfter w:w="12" w:type="dxa"/>
          <w:trHeight w:val="175"/>
        </w:trPr>
        <w:tc>
          <w:tcPr>
            <w:tcW w:w="1013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:rsidR="00695C84" w:rsidRPr="00873478" w:rsidRDefault="00695C84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717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:rsidR="00695C84" w:rsidRDefault="00695C84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FUNDAÇÃO UNIVERSIDADE FEDERAL DE </w:t>
            </w:r>
          </w:p>
          <w:p w:rsidR="00695C84" w:rsidRPr="00873478" w:rsidRDefault="00695C84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CIÊNCIAS DA SAÚDE DE PORTO ALEGRE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:rsidR="00695C84" w:rsidRPr="00873478" w:rsidRDefault="00695C84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UFCSPA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:rsidR="00695C84" w:rsidRPr="00873478" w:rsidRDefault="00695C84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3,9651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auto" w:fill="auto"/>
            <w:noWrap/>
            <w:vAlign w:val="center"/>
            <w:hideMark/>
          </w:tcPr>
          <w:p w:rsidR="00695C84" w:rsidRPr="00873478" w:rsidRDefault="00695C84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695C84" w:rsidRPr="00873478" w:rsidTr="00EF3827">
        <w:trPr>
          <w:gridAfter w:val="1"/>
          <w:wAfter w:w="12" w:type="dxa"/>
          <w:trHeight w:val="175"/>
        </w:trPr>
        <w:tc>
          <w:tcPr>
            <w:tcW w:w="1013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000000" w:fill="DCE6F1"/>
            <w:noWrap/>
            <w:vAlign w:val="center"/>
            <w:hideMark/>
          </w:tcPr>
          <w:p w:rsidR="00695C84" w:rsidRPr="00873478" w:rsidRDefault="00695C84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000000" w:fill="DCE6F1"/>
            <w:noWrap/>
            <w:vAlign w:val="center"/>
            <w:hideMark/>
          </w:tcPr>
          <w:p w:rsidR="00695C84" w:rsidRPr="00873478" w:rsidRDefault="00695C84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UNIVERSIDADE DE BRASÍLIA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000000" w:fill="DCE6F1"/>
            <w:noWrap/>
            <w:vAlign w:val="center"/>
            <w:hideMark/>
          </w:tcPr>
          <w:p w:rsidR="00695C84" w:rsidRPr="00873478" w:rsidRDefault="00695C84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UNB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000000" w:fill="DCE6F1"/>
            <w:noWrap/>
            <w:vAlign w:val="center"/>
            <w:hideMark/>
          </w:tcPr>
          <w:p w:rsidR="00695C84" w:rsidRPr="00873478" w:rsidRDefault="00695C84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3,9637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000000" w:fill="DCE6F1"/>
            <w:noWrap/>
            <w:vAlign w:val="center"/>
            <w:hideMark/>
          </w:tcPr>
          <w:p w:rsidR="00695C84" w:rsidRPr="00873478" w:rsidRDefault="00695C84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347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695C84" w:rsidRPr="00873478" w:rsidTr="00EF3827">
        <w:trPr>
          <w:trHeight w:val="166"/>
        </w:trPr>
        <w:tc>
          <w:tcPr>
            <w:tcW w:w="8314" w:type="dxa"/>
            <w:gridSpan w:val="5"/>
            <w:tcBorders>
              <w:top w:val="single" w:sz="8" w:space="0" w:color="366092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C84" w:rsidRPr="00873478" w:rsidRDefault="00695C84" w:rsidP="00EF3827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873478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 xml:space="preserve">Fonte: </w:t>
            </w:r>
            <w:r w:rsidRPr="00873478">
              <w:rPr>
                <w:rFonts w:eastAsia="Times New Roman" w:cs="Calibri"/>
                <w:i/>
                <w:iCs/>
                <w:color w:val="000000"/>
                <w:sz w:val="16"/>
                <w:szCs w:val="16"/>
                <w:u w:val="single"/>
                <w:lang w:eastAsia="pt-BR"/>
              </w:rPr>
              <w:t>http://portal.inep.gov.br/indice-geral-de-cursos-igc-</w:t>
            </w:r>
            <w:r w:rsidRPr="00873478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>. Consulta em 11/09/2019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C84" w:rsidRPr="00873478" w:rsidRDefault="00695C84" w:rsidP="00EF3827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  <w:tr w:rsidR="00695C84" w:rsidRPr="00873478" w:rsidTr="00EF3827">
        <w:trPr>
          <w:trHeight w:val="166"/>
        </w:trPr>
        <w:tc>
          <w:tcPr>
            <w:tcW w:w="8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84" w:rsidRPr="00873478" w:rsidRDefault="00695C84" w:rsidP="00EF3827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873478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 xml:space="preserve">Nota: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C84" w:rsidRPr="00873478" w:rsidRDefault="00695C84" w:rsidP="00EF3827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  <w:tr w:rsidR="00695C84" w:rsidRPr="00873478" w:rsidTr="00EF3827">
        <w:trPr>
          <w:trHeight w:val="166"/>
        </w:trPr>
        <w:tc>
          <w:tcPr>
            <w:tcW w:w="8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84" w:rsidRPr="00873478" w:rsidRDefault="00695C84" w:rsidP="00EF3827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873478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 xml:space="preserve">1) Indicador prévio que assume valores de 1 a 5, obtidos pelo resultado do </w:t>
            </w:r>
            <w:proofErr w:type="spellStart"/>
            <w:r w:rsidRPr="00873478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>IGC-Contínuo</w:t>
            </w:r>
            <w:proofErr w:type="spellEnd"/>
            <w:r w:rsidRPr="00873478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C84" w:rsidRPr="00873478" w:rsidRDefault="00695C84" w:rsidP="00EF3827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  <w:tr w:rsidR="00695C84" w:rsidRPr="00873478" w:rsidTr="00EF3827">
        <w:trPr>
          <w:trHeight w:val="166"/>
        </w:trPr>
        <w:tc>
          <w:tcPr>
            <w:tcW w:w="8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84" w:rsidRPr="00873478" w:rsidRDefault="00695C84" w:rsidP="00EF3827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873478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>Ranking das universidades com cursos avaliados pelo ENADE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C84" w:rsidRPr="00873478" w:rsidRDefault="00695C84" w:rsidP="00EF3827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C9145F" w:rsidRDefault="00C9145F"/>
    <w:sectPr w:rsidR="00C9145F" w:rsidSect="00ED0C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66E13"/>
    <w:rsid w:val="00103445"/>
    <w:rsid w:val="0016481F"/>
    <w:rsid w:val="00191D20"/>
    <w:rsid w:val="001C351B"/>
    <w:rsid w:val="001E0898"/>
    <w:rsid w:val="00295F26"/>
    <w:rsid w:val="002C5C09"/>
    <w:rsid w:val="0041491D"/>
    <w:rsid w:val="0049646B"/>
    <w:rsid w:val="004A3B9D"/>
    <w:rsid w:val="004E2A70"/>
    <w:rsid w:val="00522883"/>
    <w:rsid w:val="00695C84"/>
    <w:rsid w:val="006A343C"/>
    <w:rsid w:val="00700F16"/>
    <w:rsid w:val="007F495F"/>
    <w:rsid w:val="007F506C"/>
    <w:rsid w:val="009146BA"/>
    <w:rsid w:val="0092294C"/>
    <w:rsid w:val="009D79D7"/>
    <w:rsid w:val="009E21D1"/>
    <w:rsid w:val="00A56625"/>
    <w:rsid w:val="00B12242"/>
    <w:rsid w:val="00C9145F"/>
    <w:rsid w:val="00D94C7C"/>
    <w:rsid w:val="00D968C9"/>
    <w:rsid w:val="00DC6230"/>
    <w:rsid w:val="00E7304B"/>
    <w:rsid w:val="00ED0C15"/>
    <w:rsid w:val="00F730FB"/>
    <w:rsid w:val="00FA1C55"/>
    <w:rsid w:val="00FA3B44"/>
    <w:rsid w:val="00FC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2020-01-20T13:26:00Z</dcterms:created>
  <dcterms:modified xsi:type="dcterms:W3CDTF">2020-01-20T16:57:00Z</dcterms:modified>
</cp:coreProperties>
</file>