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O PRESIDENTE DA FUNDAÇÃO, REITOR DA UNIVERSIDADE DE BRASÍLIA E PRESIDENTE DO CONSELHO UNIVERSITÁRIO, no uso de suas atribuições, considerando o constante do </w:t>
      </w:r>
      <w:proofErr w:type="spellStart"/>
      <w:r>
        <w:rPr>
          <w:rFonts w:ascii="Arial" w:hAnsi="Arial" w:cs="Arial"/>
          <w:sz w:val="24"/>
        </w:rPr>
        <w:t>Memo.VRT</w:t>
      </w:r>
      <w:proofErr w:type="spellEnd"/>
      <w:r>
        <w:rPr>
          <w:rFonts w:ascii="Arial" w:hAnsi="Arial" w:cs="Arial"/>
          <w:sz w:val="24"/>
        </w:rPr>
        <w:t xml:space="preserve"> n. 18/2003, de 4/2/2003, e de acordo com a deliberação do referido Conselho, em sua 304</w:t>
      </w:r>
      <w:r>
        <w:rPr>
          <w:rFonts w:ascii="Arial" w:hAnsi="Arial" w:cs="Arial"/>
          <w:sz w:val="24"/>
          <w:u w:val="single"/>
          <w:vertAlign w:val="superscript"/>
        </w:rPr>
        <w:t>a</w:t>
      </w:r>
      <w:r>
        <w:rPr>
          <w:rFonts w:ascii="Arial" w:hAnsi="Arial" w:cs="Arial"/>
          <w:sz w:val="24"/>
        </w:rPr>
        <w:t xml:space="preserve"> Reunião, realizada em 30/5/2003,</w:t>
      </w:r>
    </w:p>
    <w:p w:rsidR="006A14FF" w:rsidRDefault="006A14FF" w:rsidP="006A14FF">
      <w:pPr>
        <w:jc w:val="both"/>
        <w:rPr>
          <w:rFonts w:ascii="Arial" w:hAnsi="Arial" w:cs="Arial"/>
          <w:b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b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b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b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b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b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R E S O L V E:</w:t>
      </w: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Aprovar o Regimento Interno da Fazenda Água Limpa – FAL.</w:t>
      </w: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Brasília,  5  de junho  de 2003.</w:t>
      </w: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Lauro </w:t>
      </w:r>
      <w:proofErr w:type="spellStart"/>
      <w:r>
        <w:rPr>
          <w:rFonts w:ascii="Arial" w:hAnsi="Arial" w:cs="Arial"/>
          <w:sz w:val="24"/>
        </w:rPr>
        <w:t>Morhy</w:t>
      </w:r>
      <w:proofErr w:type="spellEnd"/>
    </w:p>
    <w:p w:rsidR="006A14FF" w:rsidRDefault="006A14FF" w:rsidP="006A14F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Reitor</w:t>
      </w: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</w:p>
    <w:p w:rsidR="006A14FF" w:rsidRDefault="006A14FF" w:rsidP="006A14FF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C/cópia:</w:t>
      </w:r>
      <w:proofErr w:type="spellEnd"/>
      <w:r>
        <w:rPr>
          <w:rFonts w:ascii="Arial" w:hAnsi="Arial" w:cs="Arial"/>
          <w:sz w:val="24"/>
        </w:rPr>
        <w:t xml:space="preserve"> GRE/VRT/ACS/SCA/FAL</w:t>
      </w:r>
    </w:p>
    <w:p w:rsidR="004D56C0" w:rsidRDefault="004D56C0" w:rsidP="006A14FF"/>
    <w:sectPr w:rsidR="004D56C0" w:rsidSect="004D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4FF"/>
    <w:rsid w:val="004D56C0"/>
    <w:rsid w:val="006A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05738372107</dc:creator>
  <cp:lastModifiedBy>05738372107</cp:lastModifiedBy>
  <cp:revision>1</cp:revision>
  <dcterms:created xsi:type="dcterms:W3CDTF">2017-03-07T14:30:00Z</dcterms:created>
  <dcterms:modified xsi:type="dcterms:W3CDTF">2017-03-07T14:31:00Z</dcterms:modified>
</cp:coreProperties>
</file>