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28" w:rsidRDefault="00071128" w:rsidP="00071128">
      <w:pPr>
        <w:pStyle w:val="Tabela"/>
      </w:pPr>
      <w:bookmarkStart w:id="0" w:name="_Toc403061113"/>
      <w:bookmarkStart w:id="1" w:name="_Toc21964468"/>
      <w:r>
        <w:t xml:space="preserve">Tabela </w:t>
      </w:r>
      <w:r w:rsidR="009D4ECD">
        <w:t>136</w:t>
      </w:r>
      <w:r>
        <w:t xml:space="preserve"> - </w:t>
      </w:r>
      <w:r w:rsidRPr="00B969EF">
        <w:t xml:space="preserve"> Cursos, </w:t>
      </w:r>
      <w:r>
        <w:t>p</w:t>
      </w:r>
      <w:r w:rsidRPr="00B969EF">
        <w:t xml:space="preserve">alestras e </w:t>
      </w:r>
      <w:r>
        <w:t>e</w:t>
      </w:r>
      <w:r w:rsidRPr="00B969EF">
        <w:t xml:space="preserve">ventos </w:t>
      </w:r>
      <w:proofErr w:type="spellStart"/>
      <w:r>
        <w:t>e</w:t>
      </w:r>
      <w:r w:rsidRPr="00B969EF">
        <w:t>ealizados</w:t>
      </w:r>
      <w:proofErr w:type="spellEnd"/>
      <w:r w:rsidRPr="00B969EF">
        <w:t xml:space="preserve"> pelo CET</w:t>
      </w:r>
      <w:bookmarkEnd w:id="0"/>
      <w:r>
        <w:t>, 2018</w:t>
      </w:r>
      <w:bookmarkEnd w:id="1"/>
      <w:r w:rsidRPr="00B969EF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5213"/>
        <w:gridCol w:w="1719"/>
        <w:gridCol w:w="1712"/>
      </w:tblGrid>
      <w:tr w:rsidR="00071128" w:rsidRPr="001A3ECE" w:rsidTr="00EF3827">
        <w:trPr>
          <w:trHeight w:val="525"/>
        </w:trPr>
        <w:tc>
          <w:tcPr>
            <w:tcW w:w="3020" w:type="pct"/>
            <w:tcBorders>
              <w:top w:val="single" w:sz="8" w:space="0" w:color="B2A1C7"/>
              <w:left w:val="nil"/>
              <w:bottom w:val="nil"/>
              <w:right w:val="single" w:sz="8" w:space="0" w:color="B2A1C7"/>
            </w:tcBorders>
            <w:shd w:val="clear" w:color="60497B" w:fill="60497B"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Cursos/Palestras/Eventos</w:t>
            </w:r>
          </w:p>
        </w:tc>
        <w:tc>
          <w:tcPr>
            <w:tcW w:w="992" w:type="pct"/>
            <w:tcBorders>
              <w:top w:val="single" w:sz="8" w:space="0" w:color="B2A1C7"/>
              <w:left w:val="nil"/>
              <w:bottom w:val="nil"/>
              <w:right w:val="single" w:sz="8" w:space="0" w:color="B2A1C7"/>
            </w:tcBorders>
            <w:shd w:val="clear" w:color="60497B" w:fill="60497B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Período de Realização</w:t>
            </w:r>
          </w:p>
        </w:tc>
        <w:tc>
          <w:tcPr>
            <w:tcW w:w="988" w:type="pct"/>
            <w:tcBorders>
              <w:top w:val="single" w:sz="8" w:space="0" w:color="B2A1C7"/>
              <w:left w:val="nil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Participantes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I Semana de Turismo</w:t>
            </w:r>
          </w:p>
        </w:tc>
        <w:tc>
          <w:tcPr>
            <w:tcW w:w="992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24 a 28 de Setembro</w:t>
            </w:r>
          </w:p>
        </w:tc>
        <w:tc>
          <w:tcPr>
            <w:tcW w:w="988" w:type="pct"/>
            <w:tcBorders>
              <w:top w:val="single" w:sz="4" w:space="0" w:color="60497B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071128" w:rsidRPr="001A3ECE" w:rsidTr="00EF3827">
        <w:trPr>
          <w:trHeight w:val="51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Crianças a Margem ( palestra e debate sobre as pesquisas realizadas pelo CET quanto a educação e integração de crianças e adolescentes no Turismo).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12 de Fevereiro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100</w:t>
            </w:r>
          </w:p>
        </w:tc>
      </w:tr>
      <w:tr w:rsidR="00071128" w:rsidRPr="001A3ECE" w:rsidTr="00EF3827">
        <w:trPr>
          <w:trHeight w:val="765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As Mulheres e os Objetivos do DS. (palestra realizada pelo professora Neuza na Universidade do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Minho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, sobre as pesquisas realizadas pelo CET, quanto o protagonismo das Mulheres na perspectiva dos ODS).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12 a 17 de Outubro 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80</w:t>
            </w:r>
          </w:p>
        </w:tc>
      </w:tr>
      <w:tr w:rsidR="00071128" w:rsidRPr="001A3ECE" w:rsidTr="00EF3827">
        <w:trPr>
          <w:trHeight w:val="102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Evento Crianças a Margem( palestrante convidada) e fazer palestra e coordenar Sessão Temática ) sobre as pesquisas realizadas pelo CET quanto a temática de Turismo, Educação, Trabalho e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Genero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na perspectiva da integração do Turismo Educativo de Crianças no Brasil.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06  a 09 de Outubro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150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TurisJogos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28 de Setembro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45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Formas Alternativas de Meios de Hospedagem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27 de Setembro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Avaliação econômica das atividades de uso indireto em uma RPPN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07 de maio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</w:t>
            </w:r>
          </w:p>
        </w:tc>
      </w:tr>
      <w:tr w:rsidR="00071128" w:rsidRPr="001A3ECE" w:rsidTr="00EF3827">
        <w:trPr>
          <w:trHeight w:val="51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PALESTRA: "Desafios para a Sustentabilidade do Turismo". EVENTO: Prêmio BRAZTOA de Sustentabilidade 2018/2019. LOCAL: Ilhabela - SP.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João Paulo Faria Tasso</w:t>
            </w:r>
          </w:p>
        </w:tc>
      </w:tr>
      <w:tr w:rsidR="00071128" w:rsidRPr="001A3ECE" w:rsidTr="00EF3827">
        <w:trPr>
          <w:trHeight w:val="51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EVENTO: Semeando a Excelência do Desenvolvimento Sustentável (SEEDS).  LOCAL: Ilhabela - SP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João Paulo Faria Tasso</w:t>
            </w:r>
          </w:p>
        </w:tc>
      </w:tr>
      <w:tr w:rsidR="00071128" w:rsidRPr="001A3ECE" w:rsidTr="00EF3827">
        <w:trPr>
          <w:trHeight w:val="102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PARTICIPAÇÃO EM EVENTO: Seminário UNWTO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TedQual</w:t>
            </w:r>
            <w:proofErr w:type="spellEnd"/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João Paulo Faria Tasso,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Kerlei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Sonaglio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br/>
              <w:t xml:space="preserve">Lívia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Wiesinieski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Neio</w:t>
            </w:r>
            <w:proofErr w:type="spellEnd"/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Campos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 ORGANIZADO: "Workshop: Introdução à Recreação e Lazer"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João Paulo Faria Tasso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EVENTO ORGANIZADO: "II Curso de Recreação e Lazer do CET/UnB"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João Paulo Faria Tasso</w:t>
            </w:r>
          </w:p>
        </w:tc>
      </w:tr>
      <w:tr w:rsidR="00071128" w:rsidRPr="001A3ECE" w:rsidTr="00EF3827">
        <w:trPr>
          <w:trHeight w:val="51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vAlign w:val="center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ENTREVISTA: "Saiba como tornar a sua empresa mais sustentável no Turismo". Revista PANROTAS.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João Paulo Faria Tasso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4º. Encontro da Rede Brasileira de Prospectiva: Qualificação em Prospectiva 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05 de Dezembro 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250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urso de Especialização em Gestão Pública com Ênfase em Governo Local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single" w:sz="4" w:space="0" w:color="60497B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Desenvolvimento Produtivo.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FFFFFF" w:fill="FFFFFF"/>
            <w:noWrap/>
            <w:vAlign w:val="center"/>
            <w:hideMark/>
          </w:tcPr>
          <w:p w:rsidR="00071128" w:rsidRPr="001A3ECE" w:rsidRDefault="00071128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71128" w:rsidRPr="001A3ECE" w:rsidTr="00EF3827">
        <w:trPr>
          <w:trHeight w:val="300"/>
        </w:trPr>
        <w:tc>
          <w:tcPr>
            <w:tcW w:w="30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1128" w:rsidRPr="001A3ECE" w:rsidRDefault="00071128" w:rsidP="00EF3827">
            <w:pPr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</w:pPr>
            <w:r w:rsidRPr="001A3ECE">
              <w:rPr>
                <w:rFonts w:eastAsia="Times New Roman" w:cs="Times New Roman"/>
                <w:i/>
                <w:color w:val="000000"/>
                <w:sz w:val="16"/>
                <w:szCs w:val="16"/>
                <w:lang w:eastAsia="pt-BR"/>
              </w:rPr>
              <w:t>Fonte: CET</w:t>
            </w:r>
          </w:p>
        </w:tc>
        <w:tc>
          <w:tcPr>
            <w:tcW w:w="9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28" w:rsidRPr="001A3ECE" w:rsidRDefault="00071128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128" w:rsidRPr="001A3ECE" w:rsidRDefault="00071128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C9145F" w:rsidRPr="005D3101" w:rsidRDefault="00C9145F" w:rsidP="005D3101"/>
    <w:sectPr w:rsidR="00C9145F" w:rsidRPr="005D3101" w:rsidSect="00B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241C"/>
    <w:rsid w:val="005563D4"/>
    <w:rsid w:val="005748EB"/>
    <w:rsid w:val="00576C60"/>
    <w:rsid w:val="00594C32"/>
    <w:rsid w:val="005B79A1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4ECD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2020-01-20T14:23:00Z</dcterms:created>
  <dcterms:modified xsi:type="dcterms:W3CDTF">2020-01-20T17:27:00Z</dcterms:modified>
</cp:coreProperties>
</file>