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0" w:type="dxa"/>
          <w:right w:w="70" w:type="dxa"/>
        </w:tblCellMar>
        <w:tblLook w:val="04A0"/>
      </w:tblPr>
      <w:tblGrid>
        <w:gridCol w:w="7290"/>
        <w:gridCol w:w="1354"/>
      </w:tblGrid>
      <w:tr w:rsidR="00874253" w:rsidRPr="00086735" w:rsidTr="00EF3827">
        <w:trPr>
          <w:trHeight w:val="315"/>
          <w:tblHeader/>
        </w:trPr>
        <w:tc>
          <w:tcPr>
            <w:tcW w:w="5000" w:type="pct"/>
            <w:gridSpan w:val="2"/>
            <w:tcBorders>
              <w:top w:val="nil"/>
              <w:left w:val="nil"/>
              <w:bottom w:val="nil"/>
              <w:right w:val="nil"/>
            </w:tcBorders>
            <w:shd w:val="clear" w:color="auto" w:fill="auto"/>
            <w:noWrap/>
            <w:vAlign w:val="center"/>
            <w:hideMark/>
          </w:tcPr>
          <w:p w:rsidR="00874253" w:rsidRPr="00086735" w:rsidRDefault="00874253" w:rsidP="00EF3827">
            <w:pPr>
              <w:pStyle w:val="Tabela"/>
              <w:rPr>
                <w:lang w:eastAsia="pt-BR"/>
              </w:rPr>
            </w:pPr>
            <w:bookmarkStart w:id="0" w:name="_Toc21964464"/>
            <w:r w:rsidRPr="00086735">
              <w:t xml:space="preserve">Tabela </w:t>
            </w:r>
            <w:r w:rsidR="00B84E3E">
              <w:t>132</w:t>
            </w:r>
            <w:r w:rsidRPr="00086735">
              <w:rPr>
                <w:lang w:eastAsia="pt-BR"/>
              </w:rPr>
              <w:t xml:space="preserve"> </w:t>
            </w:r>
            <w:r>
              <w:rPr>
                <w:lang w:eastAsia="pt-BR"/>
              </w:rPr>
              <w:t>–</w:t>
            </w:r>
            <w:r w:rsidRPr="00086735">
              <w:rPr>
                <w:lang w:eastAsia="pt-BR"/>
              </w:rPr>
              <w:t xml:space="preserve"> </w:t>
            </w:r>
            <w:r>
              <w:rPr>
                <w:lang w:eastAsia="pt-BR"/>
              </w:rPr>
              <w:t>Projetos de ação contínua</w:t>
            </w:r>
            <w:r w:rsidRPr="00086735">
              <w:rPr>
                <w:lang w:eastAsia="pt-BR"/>
              </w:rPr>
              <w:t xml:space="preserve"> desenvolvid</w:t>
            </w:r>
            <w:r>
              <w:rPr>
                <w:lang w:eastAsia="pt-BR"/>
              </w:rPr>
              <w:t>o</w:t>
            </w:r>
            <w:r w:rsidRPr="00086735">
              <w:rPr>
                <w:lang w:eastAsia="pt-BR"/>
              </w:rPr>
              <w:t>s pelo CEAM por meio dos Núcleos Temáticos, 2018</w:t>
            </w:r>
            <w:bookmarkEnd w:id="0"/>
          </w:p>
          <w:p w:rsidR="00874253" w:rsidRPr="00086735" w:rsidRDefault="00874253" w:rsidP="00EF3827">
            <w:pPr>
              <w:rPr>
                <w:rFonts w:eastAsia="Times New Roman" w:cs="Arial"/>
                <w:b/>
                <w:color w:val="000000"/>
                <w:lang w:eastAsia="pt-BR"/>
              </w:rPr>
            </w:pPr>
          </w:p>
        </w:tc>
      </w:tr>
      <w:tr w:rsidR="00874253" w:rsidRPr="00CD197D" w:rsidTr="00EF3827">
        <w:trPr>
          <w:trHeight w:val="315"/>
          <w:tblHeader/>
        </w:trPr>
        <w:tc>
          <w:tcPr>
            <w:tcW w:w="5000" w:type="pct"/>
            <w:gridSpan w:val="2"/>
            <w:tcBorders>
              <w:top w:val="single" w:sz="8" w:space="0" w:color="B2A1C7"/>
              <w:bottom w:val="single" w:sz="8" w:space="0" w:color="B2A1C7"/>
              <w:right w:val="nil"/>
            </w:tcBorders>
            <w:shd w:val="clear" w:color="60497B" w:fill="60497B"/>
            <w:vAlign w:val="center"/>
            <w:hideMark/>
          </w:tcPr>
          <w:p w:rsidR="00874253" w:rsidRPr="00A06DF5" w:rsidRDefault="00874253" w:rsidP="00EF3827">
            <w:pPr>
              <w:jc w:val="center"/>
              <w:rPr>
                <w:rFonts w:eastAsia="Times New Roman" w:cs="Arial"/>
                <w:b/>
                <w:bCs/>
                <w:color w:val="FFFFFF"/>
                <w:sz w:val="20"/>
                <w:szCs w:val="20"/>
                <w:lang w:eastAsia="pt-BR"/>
              </w:rPr>
            </w:pPr>
            <w:r w:rsidRPr="00A06DF5">
              <w:rPr>
                <w:rFonts w:eastAsia="Times New Roman" w:cs="Arial"/>
                <w:b/>
                <w:bCs/>
                <w:color w:val="FFFFFF"/>
                <w:sz w:val="20"/>
                <w:szCs w:val="20"/>
                <w:lang w:eastAsia="pt-BR"/>
              </w:rPr>
              <w:t>2. Projetos de Ação Contínua</w:t>
            </w:r>
          </w:p>
        </w:tc>
      </w:tr>
      <w:tr w:rsidR="00874253" w:rsidRPr="00CD197D" w:rsidTr="00EF3827">
        <w:trPr>
          <w:trHeight w:val="579"/>
          <w:tblHeader/>
        </w:trPr>
        <w:tc>
          <w:tcPr>
            <w:tcW w:w="4251" w:type="pct"/>
            <w:tcBorders>
              <w:top w:val="nil"/>
              <w:bottom w:val="nil"/>
              <w:right w:val="nil"/>
            </w:tcBorders>
            <w:shd w:val="clear" w:color="60497B" w:fill="60497B"/>
            <w:vAlign w:val="center"/>
            <w:hideMark/>
          </w:tcPr>
          <w:p w:rsidR="00874253" w:rsidRPr="00A06DF5" w:rsidRDefault="00874253" w:rsidP="00EF3827">
            <w:pPr>
              <w:jc w:val="center"/>
              <w:rPr>
                <w:rFonts w:eastAsia="Times New Roman" w:cs="Arial"/>
                <w:b/>
                <w:bCs/>
                <w:color w:val="FFFFFF"/>
                <w:sz w:val="20"/>
                <w:szCs w:val="20"/>
                <w:lang w:eastAsia="pt-BR"/>
              </w:rPr>
            </w:pPr>
            <w:r w:rsidRPr="00A06DF5">
              <w:rPr>
                <w:rFonts w:eastAsia="Times New Roman" w:cs="Arial"/>
                <w:b/>
                <w:bCs/>
                <w:color w:val="FFFFFF"/>
                <w:sz w:val="20"/>
                <w:szCs w:val="20"/>
                <w:lang w:eastAsia="pt-BR"/>
              </w:rPr>
              <w:t>Nome do Projeto</w:t>
            </w:r>
          </w:p>
        </w:tc>
        <w:tc>
          <w:tcPr>
            <w:tcW w:w="749" w:type="pct"/>
            <w:tcBorders>
              <w:top w:val="nil"/>
              <w:left w:val="single" w:sz="4" w:space="0" w:color="FFFFFF"/>
              <w:bottom w:val="single" w:sz="4" w:space="0" w:color="7030A0"/>
              <w:right w:val="nil"/>
            </w:tcBorders>
            <w:shd w:val="clear" w:color="60497B" w:fill="60497B"/>
            <w:vAlign w:val="center"/>
            <w:hideMark/>
          </w:tcPr>
          <w:p w:rsidR="00874253" w:rsidRPr="00A06DF5" w:rsidRDefault="00874253" w:rsidP="00EF3827">
            <w:pPr>
              <w:jc w:val="center"/>
              <w:rPr>
                <w:rFonts w:eastAsia="Times New Roman" w:cs="Arial"/>
                <w:b/>
                <w:bCs/>
                <w:color w:val="FFFFFF"/>
                <w:sz w:val="20"/>
                <w:szCs w:val="20"/>
                <w:lang w:eastAsia="pt-BR"/>
              </w:rPr>
            </w:pPr>
            <w:r w:rsidRPr="00A06DF5">
              <w:rPr>
                <w:rFonts w:eastAsia="Times New Roman" w:cs="Arial"/>
                <w:b/>
                <w:bCs/>
                <w:color w:val="FFFFFF"/>
                <w:sz w:val="20"/>
                <w:szCs w:val="20"/>
                <w:lang w:eastAsia="pt-BR"/>
              </w:rPr>
              <w:t>Núcleo Responsável</w:t>
            </w:r>
          </w:p>
        </w:tc>
      </w:tr>
      <w:tr w:rsidR="00874253" w:rsidRPr="00CD197D" w:rsidTr="00EF3827">
        <w:trPr>
          <w:trHeight w:val="315"/>
        </w:trPr>
        <w:tc>
          <w:tcPr>
            <w:tcW w:w="4251" w:type="pct"/>
            <w:tcBorders>
              <w:top w:val="single" w:sz="4" w:space="0" w:color="60497A"/>
              <w:bottom w:val="single" w:sz="4" w:space="0" w:color="60497A"/>
              <w:right w:val="nil"/>
            </w:tcBorders>
            <w:shd w:val="clear" w:color="auto" w:fill="auto"/>
            <w:vAlign w:val="center"/>
            <w:hideMark/>
          </w:tcPr>
          <w:p w:rsidR="00874253" w:rsidRPr="00A06DF5" w:rsidRDefault="00874253" w:rsidP="00EF3827">
            <w:pPr>
              <w:pStyle w:val="bulet"/>
              <w:rPr>
                <w:color w:val="000000"/>
                <w:szCs w:val="20"/>
                <w:lang w:eastAsia="pt-BR"/>
              </w:rPr>
            </w:pPr>
            <w:r w:rsidRPr="00A06DF5">
              <w:rPr>
                <w:szCs w:val="20"/>
              </w:rPr>
              <w:t xml:space="preserve">Grupo de Estudos do </w:t>
            </w:r>
            <w:proofErr w:type="spellStart"/>
            <w:r w:rsidRPr="00A06DF5">
              <w:rPr>
                <w:szCs w:val="20"/>
              </w:rPr>
              <w:t>Neij</w:t>
            </w:r>
            <w:proofErr w:type="spellEnd"/>
            <w:r w:rsidRPr="00A06DF5">
              <w:rPr>
                <w:szCs w:val="20"/>
              </w:rPr>
              <w:t>, que estuda temáticas relacionadas ás crianças e adolescentes tais como: infância, questões de violência e o Estatuto da Criança e do Adolescente-ECA.</w:t>
            </w:r>
          </w:p>
          <w:p w:rsidR="00874253" w:rsidRPr="00A06DF5" w:rsidRDefault="00874253" w:rsidP="00EF3827">
            <w:pPr>
              <w:pStyle w:val="bulet"/>
              <w:rPr>
                <w:b/>
                <w:szCs w:val="20"/>
              </w:rPr>
            </w:pPr>
            <w:r w:rsidRPr="00A06DF5">
              <w:rPr>
                <w:b/>
                <w:szCs w:val="20"/>
              </w:rPr>
              <w:t>Projeto Criança Feliz</w:t>
            </w:r>
            <w:r w:rsidRPr="00A06DF5">
              <w:rPr>
                <w:szCs w:val="20"/>
              </w:rPr>
              <w:t xml:space="preserve">, parceria com a SEDEST MID, </w:t>
            </w:r>
            <w:proofErr w:type="spellStart"/>
            <w:r w:rsidRPr="00A06DF5">
              <w:rPr>
                <w:szCs w:val="20"/>
              </w:rPr>
              <w:t>OnG</w:t>
            </w:r>
            <w:proofErr w:type="spellEnd"/>
            <w:r w:rsidRPr="00A06DF5">
              <w:rPr>
                <w:szCs w:val="20"/>
              </w:rPr>
              <w:t xml:space="preserve"> Indica e NEIJ.</w:t>
            </w:r>
          </w:p>
          <w:p w:rsidR="00874253" w:rsidRPr="00A06DF5" w:rsidRDefault="00874253" w:rsidP="00EF3827">
            <w:pPr>
              <w:pStyle w:val="bulet"/>
              <w:rPr>
                <w:color w:val="000000"/>
                <w:szCs w:val="20"/>
                <w:lang w:eastAsia="pt-BR"/>
              </w:rPr>
            </w:pPr>
            <w:r w:rsidRPr="00A06DF5">
              <w:rPr>
                <w:b/>
                <w:szCs w:val="20"/>
              </w:rPr>
              <w:t xml:space="preserve">Levantamento do perfil social de crianças e adolescentes em Alto paraíso </w:t>
            </w:r>
            <w:r>
              <w:rPr>
                <w:b/>
                <w:szCs w:val="20"/>
              </w:rPr>
              <w:t>–</w:t>
            </w:r>
            <w:r w:rsidRPr="00A06DF5">
              <w:rPr>
                <w:b/>
                <w:szCs w:val="20"/>
              </w:rPr>
              <w:t xml:space="preserve"> GO</w:t>
            </w:r>
            <w:r w:rsidRPr="00A06DF5">
              <w:rPr>
                <w:szCs w:val="20"/>
              </w:rPr>
              <w:t>. Em parceria com o Conselho Municipal de Goiás.</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eastAsia="Times New Roman" w:cs="Arial"/>
                <w:sz w:val="20"/>
                <w:szCs w:val="20"/>
                <w:lang w:eastAsia="pt-BR"/>
              </w:rPr>
              <w:t>Neij</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szCs w:val="20"/>
              </w:rPr>
              <w:t>Vivência Amazônica.</w:t>
            </w:r>
          </w:p>
          <w:p w:rsidR="00874253" w:rsidRPr="00A06DF5" w:rsidRDefault="00874253" w:rsidP="00EF3827">
            <w:pPr>
              <w:pStyle w:val="bulet"/>
              <w:rPr>
                <w:color w:val="000000"/>
                <w:szCs w:val="20"/>
                <w:lang w:eastAsia="pt-BR"/>
              </w:rPr>
            </w:pPr>
            <w:r w:rsidRPr="00A06DF5">
              <w:rPr>
                <w:szCs w:val="20"/>
              </w:rPr>
              <w:t>Revista Eletrônica. #</w:t>
            </w:r>
            <w:proofErr w:type="spellStart"/>
            <w:r w:rsidRPr="00A06DF5">
              <w:rPr>
                <w:szCs w:val="20"/>
              </w:rPr>
              <w:t>amazônias</w:t>
            </w:r>
            <w:proofErr w:type="spellEnd"/>
            <w:r w:rsidRPr="00A06DF5">
              <w:rPr>
                <w:szCs w:val="20"/>
              </w:rPr>
              <w:t xml:space="preserve"> – rede de conhecimento: pessoas, memórias, lugares, rios e florestas.</w:t>
            </w:r>
          </w:p>
          <w:p w:rsidR="00874253" w:rsidRPr="00A06DF5" w:rsidRDefault="00874253" w:rsidP="00EF3827">
            <w:pPr>
              <w:pStyle w:val="bulet"/>
              <w:rPr>
                <w:b/>
                <w:szCs w:val="20"/>
              </w:rPr>
            </w:pPr>
            <w:r w:rsidRPr="00A06DF5">
              <w:rPr>
                <w:szCs w:val="20"/>
              </w:rPr>
              <w:t>Mapeando Tecnologias Sociais na Amazônia/</w:t>
            </w:r>
            <w:proofErr w:type="spellStart"/>
            <w:r w:rsidRPr="00A06DF5">
              <w:rPr>
                <w:szCs w:val="20"/>
              </w:rPr>
              <w:t>Enaile</w:t>
            </w:r>
            <w:proofErr w:type="spellEnd"/>
            <w:r w:rsidRPr="00A06DF5">
              <w:rPr>
                <w:szCs w:val="20"/>
              </w:rPr>
              <w:t xml:space="preserve"> </w:t>
            </w:r>
            <w:proofErr w:type="spellStart"/>
            <w:r w:rsidRPr="00A06DF5">
              <w:rPr>
                <w:szCs w:val="20"/>
              </w:rPr>
              <w:t>Iadanza</w:t>
            </w:r>
            <w:proofErr w:type="spellEnd"/>
            <w:r w:rsidRPr="00A06DF5">
              <w:rPr>
                <w:szCs w:val="20"/>
              </w:rPr>
              <w:t>; Manoel Pereira de Andrade/.</w:t>
            </w:r>
          </w:p>
          <w:p w:rsidR="00874253" w:rsidRPr="00A06DF5" w:rsidRDefault="00874253" w:rsidP="00EF3827">
            <w:pPr>
              <w:pStyle w:val="bulet"/>
              <w:rPr>
                <w:color w:val="000000"/>
                <w:szCs w:val="20"/>
                <w:lang w:eastAsia="pt-BR"/>
              </w:rPr>
            </w:pPr>
            <w:r w:rsidRPr="00A06DF5">
              <w:rPr>
                <w:szCs w:val="20"/>
              </w:rPr>
              <w:t>#</w:t>
            </w:r>
            <w:proofErr w:type="spellStart"/>
            <w:r w:rsidRPr="00A06DF5">
              <w:rPr>
                <w:szCs w:val="20"/>
              </w:rPr>
              <w:t>amazônias</w:t>
            </w:r>
            <w:proofErr w:type="spellEnd"/>
            <w:r w:rsidRPr="00A06DF5">
              <w:rPr>
                <w:szCs w:val="20"/>
              </w:rPr>
              <w:t xml:space="preserve"> – rede de conhecimento: pessoas, memórias, lugares, rios e florestas/</w:t>
            </w:r>
            <w:proofErr w:type="spellStart"/>
            <w:r w:rsidRPr="00A06DF5">
              <w:rPr>
                <w:szCs w:val="20"/>
              </w:rPr>
              <w:t>Enaile</w:t>
            </w:r>
            <w:proofErr w:type="spellEnd"/>
            <w:r w:rsidRPr="00A06DF5">
              <w:rPr>
                <w:szCs w:val="20"/>
              </w:rPr>
              <w:t xml:space="preserve"> </w:t>
            </w:r>
            <w:proofErr w:type="spellStart"/>
            <w:r w:rsidRPr="00A06DF5">
              <w:rPr>
                <w:szCs w:val="20"/>
              </w:rPr>
              <w:t>Iadanza</w:t>
            </w:r>
            <w:proofErr w:type="spellEnd"/>
            <w:r w:rsidRPr="00A06DF5">
              <w:rPr>
                <w:szCs w:val="20"/>
              </w:rPr>
              <w:t>; Manoel Pereira de Andrade/CNPq/.</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cs="Arial"/>
                <w:color w:val="000000"/>
                <w:sz w:val="20"/>
                <w:szCs w:val="20"/>
              </w:rPr>
              <w:t>Neaz</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szCs w:val="20"/>
              </w:rPr>
              <w:t>Revista Eletrônica Gestão e Saúde (4 EDIÇÕES ANUAIS)</w:t>
            </w:r>
          </w:p>
          <w:p w:rsidR="00874253" w:rsidRPr="00A06DF5" w:rsidRDefault="00874253" w:rsidP="00EF3827">
            <w:pPr>
              <w:pStyle w:val="bulet"/>
              <w:rPr>
                <w:color w:val="000000"/>
                <w:szCs w:val="20"/>
                <w:lang w:eastAsia="pt-BR"/>
              </w:rPr>
            </w:pPr>
            <w:r w:rsidRPr="00A06DF5">
              <w:rPr>
                <w:szCs w:val="20"/>
              </w:rPr>
              <w:t xml:space="preserve">Software GESCAD 2.0 – Gestão do Cuidado na Rede de Atenção Domiciliar – Etapa de implantação juntos aos serviços de saúde do </w:t>
            </w:r>
            <w:proofErr w:type="spellStart"/>
            <w:r w:rsidRPr="00A06DF5">
              <w:rPr>
                <w:szCs w:val="20"/>
              </w:rPr>
              <w:t>paranoá</w:t>
            </w:r>
            <w:proofErr w:type="spellEnd"/>
            <w:r w:rsidRPr="00A06DF5">
              <w:rPr>
                <w:szCs w:val="20"/>
              </w:rPr>
              <w:t xml:space="preserve"> (UBS), com integração ensino, serviço e comunidade.</w:t>
            </w:r>
          </w:p>
          <w:p w:rsidR="00874253" w:rsidRPr="00A06DF5" w:rsidRDefault="00874253" w:rsidP="00EF3827">
            <w:pPr>
              <w:pStyle w:val="bulet"/>
              <w:rPr>
                <w:szCs w:val="20"/>
              </w:rPr>
            </w:pPr>
            <w:r w:rsidRPr="00A06DF5">
              <w:rPr>
                <w:szCs w:val="20"/>
              </w:rPr>
              <w:t xml:space="preserve">2014 – Atual. </w:t>
            </w:r>
            <w:r w:rsidRPr="00A06DF5">
              <w:rPr>
                <w:b/>
                <w:szCs w:val="20"/>
              </w:rPr>
              <w:t>Estudos sobre Compósitos Magnéticos de Borracha Natural Para Aplicação em Sistemas Ativos e de Precisão para Absorção de Vibrações Mecânicas</w:t>
            </w:r>
            <w:r w:rsidRPr="00A06DF5">
              <w:rPr>
                <w:szCs w:val="20"/>
              </w:rPr>
              <w:t xml:space="preserve"> (Agência de Fomento: CNPq).</w:t>
            </w:r>
          </w:p>
          <w:p w:rsidR="00874253" w:rsidRPr="00A06DF5" w:rsidRDefault="00874253" w:rsidP="00EF3827">
            <w:pPr>
              <w:pStyle w:val="bulet"/>
              <w:rPr>
                <w:szCs w:val="20"/>
              </w:rPr>
            </w:pPr>
            <w:r w:rsidRPr="00A06DF5">
              <w:rPr>
                <w:rFonts w:cs="Roboto-Regular;Arial"/>
                <w:szCs w:val="20"/>
              </w:rPr>
              <w:t xml:space="preserve">2017 a Atual. </w:t>
            </w:r>
            <w:r w:rsidRPr="00A06DF5">
              <w:rPr>
                <w:rFonts w:cs="Roboto-Regular;Arial"/>
                <w:b/>
                <w:szCs w:val="20"/>
              </w:rPr>
              <w:t>Mulher &amp; Cidadania: desenvolvimento de tecnologia lúdico-educativa no enfrentamento da violência contra a mulher</w:t>
            </w:r>
            <w:r w:rsidRPr="00A06DF5">
              <w:rPr>
                <w:rFonts w:cs="Roboto-Regular;Arial"/>
                <w:szCs w:val="20"/>
              </w:rPr>
              <w:t>. (Agência de Fomento: FAP-DF e Conselho Nacional de Desenvolvimento Científico e Tecnológico).</w:t>
            </w:r>
          </w:p>
          <w:p w:rsidR="00874253" w:rsidRPr="00A06DF5" w:rsidRDefault="00874253" w:rsidP="00EF3827">
            <w:pPr>
              <w:pStyle w:val="bulet"/>
              <w:rPr>
                <w:szCs w:val="20"/>
              </w:rPr>
            </w:pPr>
            <w:r w:rsidRPr="00A06DF5">
              <w:rPr>
                <w:rFonts w:eastAsia="Roboto-Regular;Arial" w:cs="Roboto-Regular;Arial"/>
                <w:szCs w:val="20"/>
              </w:rPr>
              <w:t xml:space="preserve"> </w:t>
            </w:r>
            <w:r w:rsidRPr="00A06DF5">
              <w:rPr>
                <w:rFonts w:cs="Roboto-Regular;Arial"/>
                <w:szCs w:val="20"/>
              </w:rPr>
              <w:t xml:space="preserve">(2017 a Atual) </w:t>
            </w:r>
            <w:r w:rsidRPr="00A06DF5">
              <w:rPr>
                <w:rFonts w:cs="Roboto-Regular;Arial"/>
                <w:b/>
                <w:szCs w:val="20"/>
              </w:rPr>
              <w:t>Desenvolvimento de Solução de Gestão Baseada em Painel de Indicadores e Integração de Informações em Saúde no DF e Ride para Apoio a Tomada de Decisões Gerenciais</w:t>
            </w:r>
            <w:r w:rsidRPr="00A06DF5">
              <w:rPr>
                <w:rFonts w:cs="Roboto-Regular;Arial"/>
                <w:szCs w:val="20"/>
              </w:rPr>
              <w:t xml:space="preserve">. (Agência de Fomento: FAP-DF e Conselho Nacional de Desenvolvimento Científico e Tecnológico). </w:t>
            </w:r>
          </w:p>
          <w:p w:rsidR="00874253" w:rsidRPr="00A06DF5" w:rsidRDefault="00874253" w:rsidP="00EF3827">
            <w:pPr>
              <w:pStyle w:val="bulet"/>
              <w:rPr>
                <w:color w:val="000000"/>
                <w:szCs w:val="20"/>
                <w:lang w:eastAsia="pt-BR"/>
              </w:rPr>
            </w:pPr>
            <w:r w:rsidRPr="00A06DF5">
              <w:rPr>
                <w:rFonts w:cs="Roboto-Regular;Arial"/>
                <w:szCs w:val="20"/>
              </w:rPr>
              <w:t xml:space="preserve">(2017 a Atual) </w:t>
            </w:r>
            <w:r w:rsidRPr="00A06DF5">
              <w:rPr>
                <w:rFonts w:cs="Roboto-Regular;Arial"/>
                <w:b/>
                <w:szCs w:val="20"/>
              </w:rPr>
              <w:t>Sistematização da Assistência de Enfermagem para a melhoria da qualidade e segurança do paciente na atenção primária e hospitalar: formação e desenvolvimento científico e tecnológico do enfermeiro</w:t>
            </w:r>
            <w:r w:rsidRPr="00A06DF5">
              <w:rPr>
                <w:rFonts w:cs="Roboto-Regular;Arial"/>
                <w:szCs w:val="20"/>
              </w:rPr>
              <w:t>. (Agência de Fomento – Capes).</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cs="Arial"/>
                <w:sz w:val="20"/>
                <w:szCs w:val="20"/>
              </w:rPr>
              <w:t>Nesprom</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color w:val="000000"/>
                <w:szCs w:val="20"/>
                <w:lang w:eastAsia="pt-BR"/>
              </w:rPr>
            </w:pPr>
            <w:r w:rsidRPr="00A06DF5">
              <w:rPr>
                <w:szCs w:val="20"/>
              </w:rPr>
              <w:t>ESCUTA DIVERSA – Rede de Proteção para a Comunidade LGBT da UnB.</w:t>
            </w:r>
          </w:p>
          <w:p w:rsidR="00874253" w:rsidRPr="00A06DF5" w:rsidRDefault="00874253" w:rsidP="00EF3827">
            <w:pPr>
              <w:pStyle w:val="bulet"/>
              <w:rPr>
                <w:szCs w:val="20"/>
              </w:rPr>
            </w:pPr>
            <w:r w:rsidRPr="00A06DF5">
              <w:rPr>
                <w:szCs w:val="20"/>
              </w:rPr>
              <w:t xml:space="preserve">2017 – Atual. </w:t>
            </w:r>
            <w:r w:rsidRPr="00A06DF5">
              <w:rPr>
                <w:b/>
                <w:szCs w:val="20"/>
              </w:rPr>
              <w:t>Discurso de ódio e luta por direitos sexuais no Brasil</w:t>
            </w:r>
            <w:r w:rsidRPr="00A06DF5">
              <w:rPr>
                <w:szCs w:val="20"/>
              </w:rPr>
              <w:t xml:space="preserve">. Descrição: PIBIC. Situação: Em andamento; Natureza: Pesquisa. Alunos envolvidos: Graduação: (10). Integrantes: Tatiana </w:t>
            </w:r>
            <w:proofErr w:type="spellStart"/>
            <w:r w:rsidRPr="00A06DF5">
              <w:rPr>
                <w:szCs w:val="20"/>
              </w:rPr>
              <w:t>Lionço</w:t>
            </w:r>
            <w:proofErr w:type="spellEnd"/>
            <w:r w:rsidRPr="00A06DF5">
              <w:rPr>
                <w:szCs w:val="20"/>
              </w:rPr>
              <w:t xml:space="preserve"> – Coordenador; Gabriel </w:t>
            </w:r>
            <w:proofErr w:type="spellStart"/>
            <w:r w:rsidRPr="00A06DF5">
              <w:rPr>
                <w:szCs w:val="20"/>
              </w:rPr>
              <w:t>Texidor</w:t>
            </w:r>
            <w:proofErr w:type="spellEnd"/>
            <w:r w:rsidRPr="00A06DF5">
              <w:rPr>
                <w:szCs w:val="20"/>
              </w:rPr>
              <w:t xml:space="preserve"> Dantas; </w:t>
            </w:r>
            <w:proofErr w:type="spellStart"/>
            <w:r w:rsidRPr="00A06DF5">
              <w:rPr>
                <w:szCs w:val="20"/>
              </w:rPr>
              <w:t>Leticia</w:t>
            </w:r>
            <w:proofErr w:type="spellEnd"/>
            <w:r w:rsidRPr="00A06DF5">
              <w:rPr>
                <w:szCs w:val="20"/>
              </w:rPr>
              <w:t xml:space="preserve"> </w:t>
            </w:r>
            <w:proofErr w:type="spellStart"/>
            <w:r w:rsidRPr="00A06DF5">
              <w:rPr>
                <w:szCs w:val="20"/>
              </w:rPr>
              <w:t>Sauer</w:t>
            </w:r>
            <w:proofErr w:type="spellEnd"/>
            <w:r w:rsidRPr="00A06DF5">
              <w:rPr>
                <w:szCs w:val="20"/>
              </w:rPr>
              <w:t xml:space="preserve"> </w:t>
            </w:r>
            <w:r w:rsidRPr="00A06DF5">
              <w:rPr>
                <w:szCs w:val="20"/>
                <w:shd w:val="clear" w:color="auto" w:fill="FFFFFF"/>
              </w:rPr>
              <w:t>Guimarães</w:t>
            </w:r>
            <w:r w:rsidRPr="00A06DF5">
              <w:rPr>
                <w:szCs w:val="20"/>
              </w:rPr>
              <w:t>.</w:t>
            </w:r>
          </w:p>
          <w:p w:rsidR="00874253" w:rsidRPr="00A06DF5" w:rsidRDefault="00874253" w:rsidP="00EF3827">
            <w:pPr>
              <w:pStyle w:val="bulet"/>
              <w:rPr>
                <w:szCs w:val="20"/>
              </w:rPr>
            </w:pPr>
            <w:r w:rsidRPr="00A06DF5">
              <w:rPr>
                <w:szCs w:val="20"/>
              </w:rPr>
              <w:t xml:space="preserve">2016 – Atual. </w:t>
            </w:r>
            <w:r w:rsidRPr="00A06DF5">
              <w:rPr>
                <w:b/>
                <w:szCs w:val="20"/>
              </w:rPr>
              <w:t>Incidência do discurso religioso fundamentalista na educação nacional: proposições legislativas e posição da Psicologia</w:t>
            </w:r>
            <w:r w:rsidRPr="00A06DF5">
              <w:rPr>
                <w:szCs w:val="20"/>
              </w:rPr>
              <w:t xml:space="preserve">. Descrição: Iniciação Científica. Situação: Em andamento. Natureza: Pesquisa. Integrantes: Tatiana </w:t>
            </w:r>
            <w:proofErr w:type="spellStart"/>
            <w:r w:rsidRPr="00A06DF5">
              <w:rPr>
                <w:szCs w:val="20"/>
              </w:rPr>
              <w:t>Lionço</w:t>
            </w:r>
            <w:proofErr w:type="spellEnd"/>
            <w:r w:rsidRPr="00A06DF5">
              <w:rPr>
                <w:szCs w:val="20"/>
              </w:rPr>
              <w:t xml:space="preserve"> – Coordenador; Felipe </w:t>
            </w:r>
            <w:proofErr w:type="spellStart"/>
            <w:r w:rsidRPr="00A06DF5">
              <w:rPr>
                <w:szCs w:val="20"/>
              </w:rPr>
              <w:t>Matiello</w:t>
            </w:r>
            <w:proofErr w:type="spellEnd"/>
            <w:r w:rsidRPr="00A06DF5">
              <w:rPr>
                <w:szCs w:val="20"/>
              </w:rPr>
              <w:t>; Vitoria Maria Mendes do Carmo Santos; Ana Clara de Oliveira Alves.</w:t>
            </w:r>
          </w:p>
          <w:p w:rsidR="00874253" w:rsidRPr="00A06DF5" w:rsidRDefault="00874253" w:rsidP="00EF3827">
            <w:pPr>
              <w:pStyle w:val="bulet"/>
              <w:rPr>
                <w:color w:val="000000"/>
                <w:szCs w:val="20"/>
                <w:lang w:eastAsia="pt-BR"/>
              </w:rPr>
            </w:pPr>
            <w:r w:rsidRPr="00A06DF5">
              <w:rPr>
                <w:szCs w:val="20"/>
                <w:shd w:val="clear" w:color="auto" w:fill="FFFFFF"/>
              </w:rPr>
              <w:t xml:space="preserve">2017/2018. </w:t>
            </w:r>
            <w:r w:rsidRPr="00A06DF5">
              <w:rPr>
                <w:b/>
                <w:szCs w:val="20"/>
                <w:shd w:val="clear" w:color="auto" w:fill="FFFFFF"/>
              </w:rPr>
              <w:t xml:space="preserve">Incidência do discurso religioso fundamentalista na política </w:t>
            </w:r>
            <w:r w:rsidRPr="00A06DF5">
              <w:rPr>
                <w:b/>
                <w:szCs w:val="20"/>
                <w:shd w:val="clear" w:color="auto" w:fill="FFFFFF"/>
              </w:rPr>
              <w:lastRenderedPageBreak/>
              <w:t>nacional: estudo exploratório sobre direitos reprodutivos</w:t>
            </w:r>
            <w:r w:rsidRPr="00A06DF5">
              <w:rPr>
                <w:szCs w:val="20"/>
                <w:shd w:val="clear" w:color="auto" w:fill="FFFFFF"/>
              </w:rPr>
              <w:t xml:space="preserve">. Em andamento. Iniciação Científica Edital. </w:t>
            </w:r>
            <w:r w:rsidRPr="00A06DF5">
              <w:rPr>
                <w:szCs w:val="20"/>
              </w:rPr>
              <w:t xml:space="preserve">Integrantes: Tatiana </w:t>
            </w:r>
            <w:proofErr w:type="spellStart"/>
            <w:r w:rsidRPr="00A06DF5">
              <w:rPr>
                <w:szCs w:val="20"/>
              </w:rPr>
              <w:t>Lionço</w:t>
            </w:r>
            <w:proofErr w:type="spellEnd"/>
            <w:r w:rsidRPr="00A06DF5">
              <w:rPr>
                <w:szCs w:val="20"/>
              </w:rPr>
              <w:t xml:space="preserve"> – Coordenador;</w:t>
            </w:r>
            <w:r w:rsidRPr="00A06DF5">
              <w:rPr>
                <w:szCs w:val="20"/>
                <w:shd w:val="clear" w:color="auto" w:fill="FFFFFF"/>
              </w:rPr>
              <w:t xml:space="preserve"> </w:t>
            </w:r>
            <w:proofErr w:type="spellStart"/>
            <w:r w:rsidRPr="00A06DF5">
              <w:rPr>
                <w:szCs w:val="20"/>
                <w:shd w:val="clear" w:color="auto" w:fill="FFFFFF"/>
              </w:rPr>
              <w:t>Caren</w:t>
            </w:r>
            <w:proofErr w:type="spellEnd"/>
            <w:r w:rsidRPr="00A06DF5">
              <w:rPr>
                <w:szCs w:val="20"/>
                <w:shd w:val="clear" w:color="auto" w:fill="FFFFFF"/>
              </w:rPr>
              <w:t xml:space="preserve"> </w:t>
            </w:r>
            <w:proofErr w:type="spellStart"/>
            <w:r w:rsidRPr="00A06DF5">
              <w:rPr>
                <w:szCs w:val="20"/>
                <w:shd w:val="clear" w:color="auto" w:fill="FFFFFF"/>
              </w:rPr>
              <w:t>Nathane</w:t>
            </w:r>
            <w:proofErr w:type="spellEnd"/>
            <w:r w:rsidRPr="00A06DF5">
              <w:rPr>
                <w:szCs w:val="20"/>
                <w:shd w:val="clear" w:color="auto" w:fill="FFFFFF"/>
              </w:rPr>
              <w:t>.</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eastAsia="Times New Roman" w:cs="Arial"/>
                <w:sz w:val="20"/>
                <w:szCs w:val="20"/>
                <w:lang w:eastAsia="pt-BR"/>
              </w:rPr>
              <w:lastRenderedPageBreak/>
              <w:t>Nedig</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szCs w:val="20"/>
              </w:rPr>
              <w:lastRenderedPageBreak/>
              <w:t>Programa: Liga Acadêmica de Gerontologia e Geriatria da Universidade de Brasília (LAGGUNB)</w:t>
            </w:r>
          </w:p>
          <w:p w:rsidR="00874253" w:rsidRPr="00A06DF5" w:rsidRDefault="00874253" w:rsidP="00EF3827">
            <w:pPr>
              <w:pStyle w:val="bulet"/>
              <w:rPr>
                <w:szCs w:val="20"/>
              </w:rPr>
            </w:pPr>
            <w:r w:rsidRPr="00A06DF5">
              <w:rPr>
                <w:szCs w:val="20"/>
              </w:rPr>
              <w:t xml:space="preserve">Projeto: Cuidando dos Idosos e seus </w:t>
            </w:r>
            <w:proofErr w:type="spellStart"/>
            <w:r w:rsidRPr="00A06DF5">
              <w:rPr>
                <w:szCs w:val="20"/>
              </w:rPr>
              <w:t>cuidadores</w:t>
            </w:r>
            <w:proofErr w:type="spellEnd"/>
            <w:r w:rsidRPr="00A06DF5">
              <w:rPr>
                <w:szCs w:val="20"/>
              </w:rPr>
              <w:t xml:space="preserve"> no Centro Multidisciplinar do Idoso do Hospital Universitário de Brasília</w:t>
            </w:r>
          </w:p>
          <w:p w:rsidR="00874253" w:rsidRPr="00A06DF5" w:rsidRDefault="00874253" w:rsidP="00EF3827">
            <w:pPr>
              <w:pStyle w:val="bulet"/>
              <w:rPr>
                <w:szCs w:val="20"/>
              </w:rPr>
            </w:pPr>
            <w:r w:rsidRPr="00A06DF5">
              <w:rPr>
                <w:szCs w:val="20"/>
              </w:rPr>
              <w:t>Projeto: Cuidados Com a Comunicação, Audição e Alimentação Dos Idosos</w:t>
            </w:r>
          </w:p>
          <w:p w:rsidR="00874253" w:rsidRPr="00A06DF5" w:rsidRDefault="00874253" w:rsidP="00EF3827">
            <w:pPr>
              <w:pStyle w:val="bulet"/>
              <w:rPr>
                <w:color w:val="000000"/>
                <w:lang w:eastAsia="pt-BR"/>
              </w:rPr>
            </w:pPr>
            <w:r w:rsidRPr="00A06DF5">
              <w:t xml:space="preserve">Promoção Da Saúde </w:t>
            </w:r>
            <w:proofErr w:type="spellStart"/>
            <w:r w:rsidRPr="00A06DF5">
              <w:t>Fonoaudiológica</w:t>
            </w:r>
            <w:proofErr w:type="spellEnd"/>
            <w:r w:rsidRPr="00A06DF5">
              <w:t xml:space="preserve"> Do Idoso</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cs="Arial"/>
                <w:sz w:val="20"/>
                <w:szCs w:val="20"/>
              </w:rPr>
              <w:t>Nepti</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FFFFFF" w:themeFill="background1"/>
            <w:vAlign w:val="center"/>
            <w:hideMark/>
          </w:tcPr>
          <w:p w:rsidR="00874253" w:rsidRPr="00A06DF5" w:rsidRDefault="00874253" w:rsidP="00EF3827">
            <w:pPr>
              <w:pStyle w:val="bulet"/>
              <w:rPr>
                <w:color w:val="000000"/>
                <w:szCs w:val="20"/>
                <w:lang w:eastAsia="pt-BR"/>
              </w:rPr>
            </w:pPr>
            <w:r w:rsidRPr="00A06DF5">
              <w:rPr>
                <w:szCs w:val="20"/>
              </w:rPr>
              <w:t xml:space="preserve">Participação na criação do Instituto King </w:t>
            </w:r>
            <w:proofErr w:type="spellStart"/>
            <w:r w:rsidRPr="00A06DF5">
              <w:rPr>
                <w:szCs w:val="20"/>
              </w:rPr>
              <w:t>Sejong</w:t>
            </w:r>
            <w:proofErr w:type="spellEnd"/>
            <w:r w:rsidRPr="00A06DF5">
              <w:rPr>
                <w:szCs w:val="20"/>
              </w:rPr>
              <w:t xml:space="preserve">. Inaugurado em 03 de agosto de 2018, o Instituto King </w:t>
            </w:r>
            <w:proofErr w:type="spellStart"/>
            <w:r w:rsidRPr="00A06DF5">
              <w:rPr>
                <w:szCs w:val="20"/>
              </w:rPr>
              <w:t>Sejong</w:t>
            </w:r>
            <w:proofErr w:type="spellEnd"/>
            <w:r w:rsidRPr="00A06DF5">
              <w:rPr>
                <w:szCs w:val="20"/>
              </w:rPr>
              <w:t xml:space="preserve"> é um instituto de Língua e Cultura Coreana. Sendo a presidência formada pelo coordenador do Núcleo de estudos Asiáticos (</w:t>
            </w:r>
            <w:proofErr w:type="spellStart"/>
            <w:r w:rsidRPr="00A06DF5">
              <w:rPr>
                <w:szCs w:val="20"/>
              </w:rPr>
              <w:t>Neasia</w:t>
            </w:r>
            <w:proofErr w:type="spellEnd"/>
            <w:r w:rsidRPr="00A06DF5">
              <w:rPr>
                <w:szCs w:val="20"/>
              </w:rPr>
              <w:t xml:space="preserve">) Marcus Tanaka de Lira e Conta Como a Professora </w:t>
            </w:r>
            <w:proofErr w:type="spellStart"/>
            <w:r w:rsidRPr="00A06DF5">
              <w:rPr>
                <w:szCs w:val="20"/>
              </w:rPr>
              <w:t>Ji</w:t>
            </w:r>
            <w:proofErr w:type="spellEnd"/>
            <w:r w:rsidRPr="00A06DF5">
              <w:rPr>
                <w:szCs w:val="20"/>
              </w:rPr>
              <w:t xml:space="preserve"> </w:t>
            </w:r>
            <w:proofErr w:type="spellStart"/>
            <w:r w:rsidRPr="00A06DF5">
              <w:rPr>
                <w:szCs w:val="20"/>
              </w:rPr>
              <w:t>Ae</w:t>
            </w:r>
            <w:proofErr w:type="spellEnd"/>
            <w:r w:rsidRPr="00A06DF5">
              <w:rPr>
                <w:szCs w:val="20"/>
              </w:rPr>
              <w:t xml:space="preserve"> </w:t>
            </w:r>
            <w:proofErr w:type="spellStart"/>
            <w:r w:rsidRPr="00A06DF5">
              <w:rPr>
                <w:szCs w:val="20"/>
              </w:rPr>
              <w:t>Jang</w:t>
            </w:r>
            <w:proofErr w:type="spellEnd"/>
            <w:r w:rsidRPr="00A06DF5">
              <w:rPr>
                <w:szCs w:val="20"/>
              </w:rPr>
              <w:t xml:space="preserve"> Kim (Sandra) – voluntária do </w:t>
            </w:r>
            <w:proofErr w:type="spellStart"/>
            <w:r w:rsidRPr="00A06DF5">
              <w:rPr>
                <w:szCs w:val="20"/>
              </w:rPr>
              <w:t>Neasia</w:t>
            </w:r>
            <w:proofErr w:type="spellEnd"/>
            <w:r w:rsidRPr="00A06DF5">
              <w:rPr>
                <w:szCs w:val="20"/>
              </w:rPr>
              <w:t xml:space="preserve"> – como parte do corpo docente do instituto.</w:t>
            </w:r>
          </w:p>
          <w:p w:rsidR="00874253" w:rsidRPr="00A06DF5" w:rsidRDefault="00874253" w:rsidP="00EF3827">
            <w:pPr>
              <w:pStyle w:val="bulet"/>
              <w:rPr>
                <w:color w:val="000000"/>
                <w:szCs w:val="20"/>
                <w:lang w:eastAsia="pt-BR"/>
              </w:rPr>
            </w:pPr>
            <w:r w:rsidRPr="00A06DF5">
              <w:rPr>
                <w:szCs w:val="20"/>
              </w:rPr>
              <w:t>Criação do Grupo de Pesquisa “Estudos Asiáticos”</w:t>
            </w:r>
            <w:r w:rsidRPr="00A06DF5">
              <w:rPr>
                <w:szCs w:val="20"/>
                <w:lang w:eastAsia="pt-BR"/>
              </w:rPr>
              <w:t xml:space="preserve">; Líderes: </w:t>
            </w:r>
            <w:r w:rsidRPr="00A06DF5">
              <w:rPr>
                <w:b/>
                <w:szCs w:val="20"/>
                <w:lang w:eastAsia="pt-BR"/>
              </w:rPr>
              <w:t xml:space="preserve">MARCUS TANAKA DE LIRA; PATRÍCIA TRINDADE NAKAGOME; </w:t>
            </w:r>
            <w:r w:rsidRPr="00A06DF5">
              <w:rPr>
                <w:szCs w:val="20"/>
                <w:lang w:eastAsia="pt-BR"/>
              </w:rPr>
              <w:t xml:space="preserve">Universidade de Brasília. Credenciado em 2018. </w:t>
            </w:r>
            <w:r w:rsidRPr="008D4197">
              <w:t xml:space="preserve">“Fruto do trabalho do Núcleo de Estudos Asiáticos da Universidade de Brasília, o Estudos Asiáticos é um grupo de pesquisa e divulgação da produção científica sobre aspectos socioculturais, artísticos e linguísticos do continente asiático. Há 30 anos atuando em pesquisa e ensino, o Núcleo de Estudos Asiáticos tem como missão elaborar pesquisas e divulgar trabalhos feitos sobre o continente asiático. Parte do Centro de Estudos Avançados Multidisciplinares da Universidade de Brasília, o Núcleo presa pela participação de profissionais de diversas áreas para poder entender os diferentes aspectos da Ásia como um todo. A formalização da criação do grupo de pesquisa Estudos Asiáticos tem como objetivo a expansão das atividades de pesquisa, com a publicação de um periódico de estudos sobre o continente, como espaço para novos talentos poderem não só divulgar seus trabalhos sobre o continente mas trazer à </w:t>
            </w:r>
            <w:proofErr w:type="spellStart"/>
            <w:r w:rsidRPr="008D4197">
              <w:t>comunicade</w:t>
            </w:r>
            <w:proofErr w:type="spellEnd"/>
            <w:r w:rsidRPr="008D4197">
              <w:t xml:space="preserve"> acadêmica mais informações sobre um continente tão importante como a Ásia.” </w:t>
            </w:r>
            <w:r w:rsidRPr="00A06DF5">
              <w:rPr>
                <w:szCs w:val="20"/>
                <w:lang w:eastAsia="pt-BR"/>
              </w:rPr>
              <w:t xml:space="preserve">São pesquisadores: </w:t>
            </w:r>
            <w:proofErr w:type="spellStart"/>
            <w:r w:rsidRPr="00A06DF5">
              <w:rPr>
                <w:szCs w:val="20"/>
                <w:lang w:eastAsia="pt-BR"/>
              </w:rPr>
              <w:t>Andrey</w:t>
            </w:r>
            <w:proofErr w:type="spellEnd"/>
            <w:r w:rsidRPr="00A06DF5">
              <w:rPr>
                <w:szCs w:val="20"/>
                <w:lang w:eastAsia="pt-BR"/>
              </w:rPr>
              <w:t xml:space="preserve"> </w:t>
            </w:r>
            <w:proofErr w:type="spellStart"/>
            <w:r w:rsidRPr="00A06DF5">
              <w:rPr>
                <w:szCs w:val="20"/>
                <w:lang w:eastAsia="pt-BR"/>
              </w:rPr>
              <w:t>Nikulin</w:t>
            </w:r>
            <w:proofErr w:type="spellEnd"/>
            <w:r w:rsidRPr="00A06DF5">
              <w:rPr>
                <w:szCs w:val="20"/>
                <w:lang w:eastAsia="pt-BR"/>
              </w:rPr>
              <w:t xml:space="preserve">, </w:t>
            </w:r>
            <w:proofErr w:type="spellStart"/>
            <w:r w:rsidRPr="00A06DF5">
              <w:rPr>
                <w:szCs w:val="20"/>
                <w:lang w:eastAsia="pt-BR"/>
              </w:rPr>
              <w:t>Cacio</w:t>
            </w:r>
            <w:proofErr w:type="spellEnd"/>
            <w:r w:rsidRPr="00A06DF5">
              <w:rPr>
                <w:szCs w:val="20"/>
                <w:lang w:eastAsia="pt-BR"/>
              </w:rPr>
              <w:t xml:space="preserve"> José Ferreira, </w:t>
            </w:r>
            <w:proofErr w:type="spellStart"/>
            <w:r w:rsidRPr="00A06DF5">
              <w:rPr>
                <w:szCs w:val="20"/>
                <w:lang w:eastAsia="pt-BR"/>
              </w:rPr>
              <w:t>Donatella</w:t>
            </w:r>
            <w:proofErr w:type="spellEnd"/>
            <w:r w:rsidRPr="00A06DF5">
              <w:rPr>
                <w:szCs w:val="20"/>
                <w:lang w:eastAsia="pt-BR"/>
              </w:rPr>
              <w:t xml:space="preserve"> </w:t>
            </w:r>
            <w:proofErr w:type="spellStart"/>
            <w:r w:rsidRPr="00A06DF5">
              <w:rPr>
                <w:szCs w:val="20"/>
                <w:lang w:eastAsia="pt-BR"/>
              </w:rPr>
              <w:t>Natili</w:t>
            </w:r>
            <w:proofErr w:type="spellEnd"/>
            <w:r w:rsidRPr="00A06DF5">
              <w:rPr>
                <w:szCs w:val="20"/>
                <w:lang w:eastAsia="pt-BR"/>
              </w:rPr>
              <w:t xml:space="preserve">, </w:t>
            </w:r>
            <w:proofErr w:type="spellStart"/>
            <w:r w:rsidRPr="00A06DF5">
              <w:rPr>
                <w:szCs w:val="20"/>
                <w:lang w:eastAsia="pt-BR"/>
              </w:rPr>
              <w:t>Kaoru</w:t>
            </w:r>
            <w:proofErr w:type="spellEnd"/>
            <w:r w:rsidRPr="00A06DF5">
              <w:rPr>
                <w:szCs w:val="20"/>
                <w:lang w:eastAsia="pt-BR"/>
              </w:rPr>
              <w:t xml:space="preserve"> Tanaka de Lira Ferreira, Marcus Tanaka de Lira, </w:t>
            </w:r>
            <w:proofErr w:type="spellStart"/>
            <w:r w:rsidRPr="00A06DF5">
              <w:rPr>
                <w:szCs w:val="20"/>
                <w:lang w:eastAsia="pt-BR"/>
              </w:rPr>
              <w:t>Patricia</w:t>
            </w:r>
            <w:proofErr w:type="spellEnd"/>
            <w:r w:rsidRPr="00A06DF5">
              <w:rPr>
                <w:szCs w:val="20"/>
                <w:lang w:eastAsia="pt-BR"/>
              </w:rPr>
              <w:t xml:space="preserve"> Trindade </w:t>
            </w:r>
            <w:proofErr w:type="spellStart"/>
            <w:r w:rsidRPr="00A06DF5">
              <w:rPr>
                <w:szCs w:val="20"/>
                <w:lang w:eastAsia="pt-BR"/>
              </w:rPr>
              <w:t>Nakagome</w:t>
            </w:r>
            <w:proofErr w:type="spellEnd"/>
            <w:r w:rsidRPr="00A06DF5">
              <w:rPr>
                <w:szCs w:val="20"/>
                <w:lang w:eastAsia="pt-BR"/>
              </w:rPr>
              <w:t xml:space="preserve">, Renan Ventura; Estudantes: Anna </w:t>
            </w:r>
            <w:proofErr w:type="spellStart"/>
            <w:r w:rsidRPr="00A06DF5">
              <w:rPr>
                <w:szCs w:val="20"/>
                <w:lang w:eastAsia="pt-BR"/>
              </w:rPr>
              <w:t>Benedicta</w:t>
            </w:r>
            <w:proofErr w:type="spellEnd"/>
            <w:r w:rsidRPr="00A06DF5">
              <w:rPr>
                <w:szCs w:val="20"/>
                <w:lang w:eastAsia="pt-BR"/>
              </w:rPr>
              <w:t xml:space="preserve"> Gomes de Sousa; Técnicos: Maria Luiza </w:t>
            </w:r>
            <w:proofErr w:type="spellStart"/>
            <w:r w:rsidRPr="00A06DF5">
              <w:rPr>
                <w:szCs w:val="20"/>
                <w:lang w:eastAsia="pt-BR"/>
              </w:rPr>
              <w:t>Tokobaro</w:t>
            </w:r>
            <w:proofErr w:type="spellEnd"/>
            <w:r w:rsidRPr="00A06DF5">
              <w:rPr>
                <w:szCs w:val="20"/>
                <w:lang w:eastAsia="pt-BR"/>
              </w:rPr>
              <w:t xml:space="preserve"> Azevedo.</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eastAsia="Times New Roman" w:cs="Arial"/>
                <w:sz w:val="20"/>
                <w:szCs w:val="20"/>
                <w:lang w:eastAsia="pt-BR"/>
              </w:rPr>
              <w:t>Neasia</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lang w:eastAsia="pt-BR"/>
              </w:rPr>
            </w:pPr>
            <w:r w:rsidRPr="00A06DF5">
              <w:rPr>
                <w:szCs w:val="20"/>
                <w:shd w:val="clear" w:color="auto" w:fill="FFFFFF"/>
                <w:lang w:eastAsia="pt-BR"/>
              </w:rPr>
              <w:t xml:space="preserve">Música e Saúde </w:t>
            </w:r>
            <w:r w:rsidRPr="00A06DF5">
              <w:rPr>
                <w:szCs w:val="20"/>
              </w:rPr>
              <w:t>para</w:t>
            </w:r>
            <w:r w:rsidRPr="00A06DF5">
              <w:rPr>
                <w:szCs w:val="20"/>
                <w:shd w:val="clear" w:color="auto" w:fill="FFFFFF"/>
                <w:lang w:eastAsia="pt-BR"/>
              </w:rPr>
              <w:t xml:space="preserve"> o Bem</w:t>
            </w:r>
          </w:p>
          <w:p w:rsidR="00874253" w:rsidRPr="00A06DF5" w:rsidRDefault="00874253" w:rsidP="00EF3827">
            <w:pPr>
              <w:pStyle w:val="bulet"/>
              <w:rPr>
                <w:color w:val="000000"/>
                <w:szCs w:val="20"/>
                <w:lang w:eastAsia="pt-BR"/>
              </w:rPr>
            </w:pPr>
            <w:r w:rsidRPr="00A06DF5">
              <w:rPr>
                <w:szCs w:val="20"/>
              </w:rPr>
              <w:t>Coro dos Refugiados</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r w:rsidRPr="00A06DF5">
              <w:rPr>
                <w:rFonts w:eastAsia="Times New Roman" w:cs="Arial"/>
                <w:sz w:val="20"/>
                <w:szCs w:val="20"/>
                <w:lang w:eastAsia="pt-BR"/>
              </w:rPr>
              <w:t>CDIMP</w:t>
            </w:r>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color w:val="000000"/>
                <w:szCs w:val="20"/>
                <w:lang w:eastAsia="pt-BR"/>
              </w:rPr>
            </w:pPr>
            <w:r w:rsidRPr="00A06DF5">
              <w:rPr>
                <w:szCs w:val="20"/>
                <w:shd w:val="clear" w:color="auto" w:fill="FFFFFF"/>
              </w:rPr>
              <w:t xml:space="preserve">Oficinas de leitura e </w:t>
            </w:r>
            <w:r w:rsidRPr="00A06DF5">
              <w:rPr>
                <w:szCs w:val="20"/>
              </w:rPr>
              <w:t>escrita</w:t>
            </w:r>
            <w:r w:rsidRPr="00A06DF5">
              <w:rPr>
                <w:szCs w:val="20"/>
                <w:shd w:val="clear" w:color="auto" w:fill="FFFFFF"/>
              </w:rPr>
              <w:t>: leitura crítica de textos jornalísticos e escrita criativa (DEX).</w:t>
            </w:r>
          </w:p>
          <w:p w:rsidR="00874253" w:rsidRPr="00A06DF5" w:rsidRDefault="00874253" w:rsidP="00EF3827">
            <w:pPr>
              <w:pStyle w:val="bulet"/>
              <w:rPr>
                <w:szCs w:val="20"/>
              </w:rPr>
            </w:pPr>
            <w:r w:rsidRPr="00A06DF5">
              <w:rPr>
                <w:szCs w:val="20"/>
              </w:rPr>
              <w:t xml:space="preserve">2018 – Atual. </w:t>
            </w:r>
            <w:r w:rsidRPr="00A06DF5">
              <w:rPr>
                <w:b/>
                <w:szCs w:val="20"/>
              </w:rPr>
              <w:t xml:space="preserve">Representação discursiva no Correio </w:t>
            </w:r>
            <w:proofErr w:type="spellStart"/>
            <w:r w:rsidRPr="00A06DF5">
              <w:rPr>
                <w:b/>
                <w:szCs w:val="20"/>
              </w:rPr>
              <w:t>Braziliense</w:t>
            </w:r>
            <w:proofErr w:type="spellEnd"/>
            <w:r w:rsidRPr="00A06DF5">
              <w:rPr>
                <w:b/>
                <w:szCs w:val="20"/>
              </w:rPr>
              <w:t xml:space="preserve"> e na Folha de S. Paulo: políticas públicas para população em situação de rua e gestão do espaço urbano (2015-2017)</w:t>
            </w:r>
            <w:r w:rsidRPr="00A06DF5">
              <w:rPr>
                <w:szCs w:val="20"/>
              </w:rPr>
              <w:t xml:space="preserve">. Projeto PQ CNPq 2018-2020. Situação: Em andamento; Natureza: Pesquisa. Alunos envolvidos: Mestrado acadêmico: (2). Integrantes: Viviane de Melo Resende – Coordenador; Carolina Lopes Araújo (docente); Ingrid Da Silva Ramalho (mestranda); Daniele </w:t>
            </w:r>
            <w:proofErr w:type="spellStart"/>
            <w:r w:rsidRPr="00A06DF5">
              <w:rPr>
                <w:szCs w:val="20"/>
              </w:rPr>
              <w:t>Gruppi</w:t>
            </w:r>
            <w:proofErr w:type="spellEnd"/>
            <w:r w:rsidRPr="00A06DF5">
              <w:rPr>
                <w:szCs w:val="20"/>
              </w:rPr>
              <w:t xml:space="preserve"> Mendonça (mestranda). Financiador(</w:t>
            </w:r>
            <w:proofErr w:type="spellStart"/>
            <w:r w:rsidRPr="00A06DF5">
              <w:rPr>
                <w:szCs w:val="20"/>
              </w:rPr>
              <w:t>es</w:t>
            </w:r>
            <w:proofErr w:type="spellEnd"/>
            <w:r w:rsidRPr="00A06DF5">
              <w:rPr>
                <w:szCs w:val="20"/>
              </w:rPr>
              <w:t xml:space="preserve">): Conselho Nacional </w:t>
            </w:r>
            <w:r w:rsidRPr="00A06DF5">
              <w:rPr>
                <w:szCs w:val="20"/>
              </w:rPr>
              <w:lastRenderedPageBreak/>
              <w:t>de Desenvolvimento Científico e Tecnológico – Bolsa.Número de orientações: 2.</w:t>
            </w:r>
          </w:p>
          <w:p w:rsidR="00874253" w:rsidRPr="00A06DF5" w:rsidRDefault="00874253" w:rsidP="00EF3827">
            <w:pPr>
              <w:pStyle w:val="bulet"/>
              <w:rPr>
                <w:szCs w:val="20"/>
              </w:rPr>
            </w:pPr>
            <w:r w:rsidRPr="00A06DF5">
              <w:rPr>
                <w:szCs w:val="20"/>
              </w:rPr>
              <w:t xml:space="preserve">2017 – Atual. </w:t>
            </w:r>
            <w:proofErr w:type="spellStart"/>
            <w:r w:rsidRPr="00A06DF5">
              <w:rPr>
                <w:b/>
                <w:szCs w:val="20"/>
              </w:rPr>
              <w:t>Decolonizar</w:t>
            </w:r>
            <w:proofErr w:type="spellEnd"/>
            <w:r w:rsidRPr="00A06DF5">
              <w:rPr>
                <w:b/>
                <w:szCs w:val="20"/>
              </w:rPr>
              <w:t xml:space="preserve"> os Estudos Críticos do Discurso</w:t>
            </w:r>
            <w:r w:rsidRPr="00A06DF5">
              <w:rPr>
                <w:szCs w:val="20"/>
              </w:rPr>
              <w:t xml:space="preserve">. Situação: Em andamento; Natureza: Pesquisa. Integrantes: Viviane de Melo Resende – Coordenador; Jacqueline </w:t>
            </w:r>
            <w:proofErr w:type="spellStart"/>
            <w:r w:rsidRPr="00A06DF5">
              <w:rPr>
                <w:szCs w:val="20"/>
              </w:rPr>
              <w:t>Fiuza</w:t>
            </w:r>
            <w:proofErr w:type="spellEnd"/>
            <w:r w:rsidRPr="00A06DF5">
              <w:rPr>
                <w:szCs w:val="20"/>
              </w:rPr>
              <w:t xml:space="preserve"> da Silva Regis; </w:t>
            </w:r>
            <w:proofErr w:type="spellStart"/>
            <w:r w:rsidRPr="00A06DF5">
              <w:rPr>
                <w:szCs w:val="20"/>
              </w:rPr>
              <w:t>María</w:t>
            </w:r>
            <w:proofErr w:type="spellEnd"/>
            <w:r w:rsidRPr="00A06DF5">
              <w:rPr>
                <w:szCs w:val="20"/>
              </w:rPr>
              <w:t xml:space="preserve"> Del Pilar </w:t>
            </w:r>
            <w:proofErr w:type="spellStart"/>
            <w:r w:rsidRPr="00A06DF5">
              <w:rPr>
                <w:szCs w:val="20"/>
              </w:rPr>
              <w:t>Tobar</w:t>
            </w:r>
            <w:proofErr w:type="spellEnd"/>
            <w:r w:rsidRPr="00A06DF5">
              <w:rPr>
                <w:szCs w:val="20"/>
              </w:rPr>
              <w:t xml:space="preserve"> Acosta; Ingrid Da Silva Ramalho; </w:t>
            </w:r>
            <w:proofErr w:type="spellStart"/>
            <w:r w:rsidRPr="00A06DF5">
              <w:rPr>
                <w:szCs w:val="20"/>
              </w:rPr>
              <w:t>Sinara</w:t>
            </w:r>
            <w:proofErr w:type="spellEnd"/>
            <w:r w:rsidRPr="00A06DF5">
              <w:rPr>
                <w:szCs w:val="20"/>
              </w:rPr>
              <w:t xml:space="preserve"> </w:t>
            </w:r>
            <w:proofErr w:type="spellStart"/>
            <w:r w:rsidRPr="00A06DF5">
              <w:rPr>
                <w:szCs w:val="20"/>
              </w:rPr>
              <w:t>Bertholdo</w:t>
            </w:r>
            <w:proofErr w:type="spellEnd"/>
            <w:r w:rsidRPr="00A06DF5">
              <w:rPr>
                <w:szCs w:val="20"/>
              </w:rPr>
              <w:t xml:space="preserve"> Andrade; Nair Luisa Rabelo; Renata Rena Rodrigues; Daniele </w:t>
            </w:r>
            <w:proofErr w:type="spellStart"/>
            <w:r w:rsidRPr="00A06DF5">
              <w:rPr>
                <w:szCs w:val="20"/>
              </w:rPr>
              <w:t>Gruppi</w:t>
            </w:r>
            <w:proofErr w:type="spellEnd"/>
            <w:r w:rsidRPr="00A06DF5">
              <w:rPr>
                <w:szCs w:val="20"/>
              </w:rPr>
              <w:t xml:space="preserve"> Mendonça. Número de produções C, T &amp; A: 13. Número de orientações: 7.</w:t>
            </w:r>
          </w:p>
          <w:p w:rsidR="00874253" w:rsidRPr="00A06DF5" w:rsidRDefault="00874253" w:rsidP="00EF3827">
            <w:pPr>
              <w:pStyle w:val="bulet"/>
              <w:rPr>
                <w:szCs w:val="20"/>
              </w:rPr>
            </w:pPr>
            <w:r w:rsidRPr="00A06DF5">
              <w:rPr>
                <w:szCs w:val="20"/>
              </w:rPr>
              <w:t xml:space="preserve">2016 – Atual. </w:t>
            </w:r>
            <w:r w:rsidRPr="00A06DF5">
              <w:rPr>
                <w:b/>
                <w:szCs w:val="20"/>
              </w:rPr>
              <w:t>Análise interdiscursiva de políticas públicas</w:t>
            </w:r>
            <w:r w:rsidRPr="00A06DF5">
              <w:rPr>
                <w:szCs w:val="20"/>
              </w:rPr>
              <w:t xml:space="preserve">. Situação: Em andamento; Natureza: Pesquisa. Alunos envolvidos: Graduação: (1). Mestrado acadêmico: (1). Doutorado: (1). Integrantes: Viviane de Melo Resende – Coordenador; João Rodrigues Quaresma Neto; Nair Luisa Rabelo; Renata Rena Rodrigues; Daniele </w:t>
            </w:r>
            <w:proofErr w:type="spellStart"/>
            <w:r w:rsidRPr="00A06DF5">
              <w:rPr>
                <w:szCs w:val="20"/>
              </w:rPr>
              <w:t>Gruppi</w:t>
            </w:r>
            <w:proofErr w:type="spellEnd"/>
            <w:r w:rsidRPr="00A06DF5">
              <w:rPr>
                <w:szCs w:val="20"/>
              </w:rPr>
              <w:t xml:space="preserve"> Mendonça. Número de produções C, T &amp; A: 19. Número de orientações: 5.</w:t>
            </w:r>
          </w:p>
          <w:p w:rsidR="00874253" w:rsidRPr="00A06DF5" w:rsidRDefault="00874253" w:rsidP="00EF3827">
            <w:pPr>
              <w:pStyle w:val="bulet"/>
              <w:rPr>
                <w:szCs w:val="20"/>
              </w:rPr>
            </w:pPr>
            <w:r w:rsidRPr="00A06DF5">
              <w:rPr>
                <w:szCs w:val="20"/>
              </w:rPr>
              <w:t xml:space="preserve">2015 – 2018. </w:t>
            </w:r>
            <w:r w:rsidRPr="00A06DF5">
              <w:rPr>
                <w:b/>
                <w:szCs w:val="20"/>
              </w:rPr>
              <w:t>Representação midiática da violação de direitos e da violência contra pessoas em situação de rua no jornalismo on-line</w:t>
            </w:r>
            <w:r w:rsidRPr="00A06DF5">
              <w:rPr>
                <w:szCs w:val="20"/>
              </w:rPr>
              <w:t xml:space="preserve">. Projeto PQ CNPq 2016-2018. Situação: Concluído; Natureza: Pesquisa. Alunos envolvidos: Graduação: (3). Mestrado acadêmico: (2). Integrantes: Viviane de Melo Resende – Coordenador; Carolina Lopes Araújo; Mariana Sousa Moura; Ingrid Da Silva Ramalho; Lygia Maria Oliveira Vaz; Daniele </w:t>
            </w:r>
            <w:proofErr w:type="spellStart"/>
            <w:r w:rsidRPr="00A06DF5">
              <w:rPr>
                <w:szCs w:val="20"/>
              </w:rPr>
              <w:t>Gruppi</w:t>
            </w:r>
            <w:proofErr w:type="spellEnd"/>
            <w:r w:rsidRPr="00A06DF5">
              <w:rPr>
                <w:szCs w:val="20"/>
              </w:rPr>
              <w:t xml:space="preserve"> Mendonça. Financiador(</w:t>
            </w:r>
            <w:proofErr w:type="spellStart"/>
            <w:r w:rsidRPr="00A06DF5">
              <w:rPr>
                <w:szCs w:val="20"/>
              </w:rPr>
              <w:t>es</w:t>
            </w:r>
            <w:proofErr w:type="spellEnd"/>
            <w:r w:rsidRPr="00A06DF5">
              <w:rPr>
                <w:szCs w:val="20"/>
              </w:rPr>
              <w:t>): Conselho Nacional de Desenvolvimento Científico e Tecnológico - Auxílio financeiro. Número de produções C, T &amp; A: 34. Número de orientações: 5.</w:t>
            </w:r>
          </w:p>
          <w:p w:rsidR="00874253" w:rsidRPr="00A06DF5" w:rsidRDefault="00874253" w:rsidP="00EF3827">
            <w:pPr>
              <w:pStyle w:val="bulet"/>
              <w:rPr>
                <w:b/>
                <w:szCs w:val="20"/>
              </w:rPr>
            </w:pPr>
            <w:r w:rsidRPr="00A06DF5">
              <w:rPr>
                <w:szCs w:val="20"/>
              </w:rPr>
              <w:t xml:space="preserve">2015 – Atual. </w:t>
            </w:r>
            <w:r w:rsidRPr="00A06DF5">
              <w:rPr>
                <w:b/>
                <w:szCs w:val="20"/>
              </w:rPr>
              <w:t>Entre a justiça e os direitos humanos, o encontro da situação de rua com a lei e com a mídia: o caso Rafael Braga Vieira em diferentes gêneros discursivo</w:t>
            </w:r>
            <w:r w:rsidRPr="00A06DF5">
              <w:rPr>
                <w:szCs w:val="20"/>
              </w:rPr>
              <w:t xml:space="preserve">s. Situação: Em andamento; Natureza: Pesquisa. Alunos envolvidos: Graduação: (2). Doutorado: (1). Integrantes: Viviane de Melo Resende – Coordenador; </w:t>
            </w:r>
            <w:proofErr w:type="spellStart"/>
            <w:r w:rsidRPr="00A06DF5">
              <w:rPr>
                <w:szCs w:val="20"/>
              </w:rPr>
              <w:t>Rosimeire</w:t>
            </w:r>
            <w:proofErr w:type="spellEnd"/>
            <w:r w:rsidRPr="00A06DF5">
              <w:rPr>
                <w:szCs w:val="20"/>
              </w:rPr>
              <w:t xml:space="preserve"> Barboza Silva; </w:t>
            </w:r>
            <w:proofErr w:type="spellStart"/>
            <w:r w:rsidRPr="00A06DF5">
              <w:rPr>
                <w:szCs w:val="20"/>
              </w:rPr>
              <w:t>Sinara</w:t>
            </w:r>
            <w:proofErr w:type="spellEnd"/>
            <w:r w:rsidRPr="00A06DF5">
              <w:rPr>
                <w:szCs w:val="20"/>
              </w:rPr>
              <w:t xml:space="preserve"> </w:t>
            </w:r>
            <w:proofErr w:type="spellStart"/>
            <w:r w:rsidRPr="00A06DF5">
              <w:rPr>
                <w:szCs w:val="20"/>
              </w:rPr>
              <w:t>Bertholdo</w:t>
            </w:r>
            <w:proofErr w:type="spellEnd"/>
            <w:r w:rsidRPr="00A06DF5">
              <w:rPr>
                <w:szCs w:val="20"/>
              </w:rPr>
              <w:t xml:space="preserve"> Andrade; Amanda Barros </w:t>
            </w:r>
            <w:proofErr w:type="spellStart"/>
            <w:r w:rsidRPr="00A06DF5">
              <w:rPr>
                <w:szCs w:val="20"/>
              </w:rPr>
              <w:t>Jacintho</w:t>
            </w:r>
            <w:proofErr w:type="spellEnd"/>
            <w:r w:rsidRPr="00A06DF5">
              <w:rPr>
                <w:szCs w:val="20"/>
              </w:rPr>
              <w:t xml:space="preserve"> Ribeiro. Financiador(</w:t>
            </w:r>
            <w:proofErr w:type="spellStart"/>
            <w:r w:rsidRPr="00A06DF5">
              <w:rPr>
                <w:szCs w:val="20"/>
              </w:rPr>
              <w:t>es</w:t>
            </w:r>
            <w:proofErr w:type="spellEnd"/>
            <w:r w:rsidRPr="00A06DF5">
              <w:rPr>
                <w:szCs w:val="20"/>
              </w:rPr>
              <w:t>): Fundação de Apoio à Pesquisa do Distrito Federal – Auxílio financeiro. Número de produções C, T &amp; A: 18. Número de orientações: 2.</w:t>
            </w:r>
          </w:p>
          <w:p w:rsidR="00874253" w:rsidRPr="00A06DF5" w:rsidRDefault="00874253" w:rsidP="00EF3827">
            <w:pPr>
              <w:pStyle w:val="bulet"/>
              <w:rPr>
                <w:b/>
                <w:szCs w:val="20"/>
              </w:rPr>
            </w:pPr>
            <w:r w:rsidRPr="00A06DF5">
              <w:rPr>
                <w:szCs w:val="20"/>
              </w:rPr>
              <w:t xml:space="preserve">2017 – Atual. </w:t>
            </w:r>
            <w:r w:rsidRPr="00A06DF5">
              <w:rPr>
                <w:b/>
                <w:szCs w:val="20"/>
              </w:rPr>
              <w:t>Discursos de ódio nas redes sociais de mídias eletrônicas</w:t>
            </w:r>
            <w:r w:rsidRPr="00A06DF5">
              <w:rPr>
                <w:szCs w:val="20"/>
              </w:rPr>
              <w:t xml:space="preserve">: </w:t>
            </w:r>
            <w:r w:rsidRPr="00A06DF5">
              <w:rPr>
                <w:b/>
                <w:szCs w:val="20"/>
              </w:rPr>
              <w:t>desvelando padrões de discursos violentos de grupos radicais de extrema direita</w:t>
            </w:r>
            <w:r w:rsidRPr="00A06DF5">
              <w:rPr>
                <w:szCs w:val="20"/>
              </w:rPr>
              <w:t xml:space="preserve">. Situação: Em andamento; Natureza: Pesquisa. Alunos envolvidos: Graduação (2). Mestrado a </w:t>
            </w:r>
            <w:proofErr w:type="spellStart"/>
            <w:r w:rsidRPr="00A06DF5">
              <w:rPr>
                <w:szCs w:val="20"/>
              </w:rPr>
              <w:t>cadêmico</w:t>
            </w:r>
            <w:proofErr w:type="spellEnd"/>
            <w:r w:rsidRPr="00A06DF5">
              <w:rPr>
                <w:szCs w:val="20"/>
              </w:rPr>
              <w:t xml:space="preserve"> (1). Doutorado (1). Integrantes: Carolina Lopes Araujo – Coordenador: Viviane de Melo Resende; </w:t>
            </w:r>
            <w:proofErr w:type="spellStart"/>
            <w:r w:rsidRPr="00A06DF5">
              <w:rPr>
                <w:szCs w:val="20"/>
              </w:rPr>
              <w:t>Nuria</w:t>
            </w:r>
            <w:proofErr w:type="spellEnd"/>
            <w:r w:rsidRPr="00A06DF5">
              <w:rPr>
                <w:szCs w:val="20"/>
              </w:rPr>
              <w:t xml:space="preserve"> </w:t>
            </w:r>
            <w:proofErr w:type="spellStart"/>
            <w:r w:rsidRPr="00A06DF5">
              <w:rPr>
                <w:szCs w:val="20"/>
              </w:rPr>
              <w:t>Lorenzo-Dus</w:t>
            </w:r>
            <w:proofErr w:type="spellEnd"/>
            <w:r w:rsidRPr="00A06DF5">
              <w:rPr>
                <w:szCs w:val="20"/>
              </w:rPr>
              <w:t xml:space="preserve">; Maria </w:t>
            </w:r>
            <w:proofErr w:type="spellStart"/>
            <w:r w:rsidRPr="00A06DF5">
              <w:rPr>
                <w:szCs w:val="20"/>
              </w:rPr>
              <w:t>Lura</w:t>
            </w:r>
            <w:proofErr w:type="spellEnd"/>
            <w:r w:rsidRPr="00A06DF5">
              <w:rPr>
                <w:szCs w:val="20"/>
              </w:rPr>
              <w:t xml:space="preserve"> Pardo; Jaqueline </w:t>
            </w:r>
            <w:proofErr w:type="spellStart"/>
            <w:r w:rsidRPr="00A06DF5">
              <w:rPr>
                <w:szCs w:val="20"/>
              </w:rPr>
              <w:t>Fiuza</w:t>
            </w:r>
            <w:proofErr w:type="spellEnd"/>
            <w:r w:rsidRPr="00A06DF5">
              <w:rPr>
                <w:szCs w:val="20"/>
              </w:rPr>
              <w:t xml:space="preserve"> da Silva Regis.</w:t>
            </w:r>
          </w:p>
          <w:p w:rsidR="00874253" w:rsidRPr="00A06DF5" w:rsidRDefault="00874253" w:rsidP="00EF3827">
            <w:pPr>
              <w:pStyle w:val="bulet"/>
              <w:rPr>
                <w:b/>
                <w:szCs w:val="20"/>
              </w:rPr>
            </w:pPr>
            <w:r w:rsidRPr="00A06DF5">
              <w:rPr>
                <w:szCs w:val="20"/>
              </w:rPr>
              <w:t xml:space="preserve">2017 – Atual. </w:t>
            </w:r>
            <w:r w:rsidRPr="00A06DF5">
              <w:rPr>
                <w:b/>
                <w:szCs w:val="20"/>
              </w:rPr>
              <w:t>Representação discursiva dos desafios da sustentabilidade nos acordos internacionais para o desenvolvimento sustentável</w:t>
            </w:r>
            <w:r w:rsidRPr="00A06DF5">
              <w:rPr>
                <w:szCs w:val="20"/>
              </w:rPr>
              <w:t xml:space="preserve">. Situação: Em andamento. Natureza: Pesquisa. Alunos envolvidos: Graduação: (7). Integrantes: Carolina Lopes Araujo – Coordenador; </w:t>
            </w:r>
            <w:proofErr w:type="spellStart"/>
            <w:r w:rsidRPr="00A06DF5">
              <w:rPr>
                <w:szCs w:val="20"/>
              </w:rPr>
              <w:t>Yara</w:t>
            </w:r>
            <w:proofErr w:type="spellEnd"/>
            <w:r w:rsidRPr="00A06DF5">
              <w:rPr>
                <w:szCs w:val="20"/>
              </w:rPr>
              <w:t xml:space="preserve"> Resende Marangoni Martinelli; Matheus Batista da Silva;  Rodrigo </w:t>
            </w:r>
            <w:proofErr w:type="spellStart"/>
            <w:r w:rsidRPr="00A06DF5">
              <w:rPr>
                <w:szCs w:val="20"/>
              </w:rPr>
              <w:t>Tominaga</w:t>
            </w:r>
            <w:proofErr w:type="spellEnd"/>
            <w:r w:rsidRPr="00A06DF5">
              <w:rPr>
                <w:szCs w:val="20"/>
              </w:rPr>
              <w:t xml:space="preserve"> Sant' Anna de Moraes; Matheus Figueiredo de Bastos Souza; </w:t>
            </w:r>
            <w:proofErr w:type="spellStart"/>
            <w:r w:rsidRPr="00A06DF5">
              <w:rPr>
                <w:szCs w:val="20"/>
              </w:rPr>
              <w:t>Gilnaria</w:t>
            </w:r>
            <w:proofErr w:type="spellEnd"/>
            <w:r w:rsidRPr="00A06DF5">
              <w:rPr>
                <w:szCs w:val="20"/>
              </w:rPr>
              <w:t xml:space="preserve"> de Oliveira Nascimento; Francisco André Gomes.</w:t>
            </w:r>
          </w:p>
          <w:p w:rsidR="00874253" w:rsidRPr="00A06DF5" w:rsidRDefault="00874253" w:rsidP="00EF3827">
            <w:pPr>
              <w:pStyle w:val="bulet"/>
              <w:rPr>
                <w:b/>
                <w:szCs w:val="20"/>
              </w:rPr>
            </w:pPr>
            <w:r w:rsidRPr="00A06DF5">
              <w:rPr>
                <w:szCs w:val="20"/>
              </w:rPr>
              <w:t xml:space="preserve">2017 – Atual. </w:t>
            </w:r>
            <w:r w:rsidRPr="00A06DF5">
              <w:rPr>
                <w:b/>
                <w:szCs w:val="20"/>
              </w:rPr>
              <w:t>Conhecendo a FUP</w:t>
            </w:r>
            <w:r w:rsidRPr="00A06DF5">
              <w:rPr>
                <w:szCs w:val="20"/>
              </w:rPr>
              <w:t xml:space="preserve">. Situação: Em </w:t>
            </w:r>
            <w:proofErr w:type="spellStart"/>
            <w:r w:rsidRPr="00A06DF5">
              <w:rPr>
                <w:szCs w:val="20"/>
              </w:rPr>
              <w:t>and</w:t>
            </w:r>
            <w:proofErr w:type="spellEnd"/>
            <w:r w:rsidRPr="00A06DF5">
              <w:rPr>
                <w:szCs w:val="20"/>
              </w:rPr>
              <w:t xml:space="preserve"> amento; Natureza: Pesquisa. Alunos envolvidos: Graduação: (3). Integrantes: Carolina Lopes Araujo – Coordenador; Cássio Santana Vieira; </w:t>
            </w:r>
            <w:proofErr w:type="spellStart"/>
            <w:r w:rsidRPr="00A06DF5">
              <w:rPr>
                <w:szCs w:val="20"/>
              </w:rPr>
              <w:t>Wheslhes</w:t>
            </w:r>
            <w:proofErr w:type="spellEnd"/>
            <w:r w:rsidRPr="00A06DF5">
              <w:rPr>
                <w:szCs w:val="20"/>
              </w:rPr>
              <w:t xml:space="preserve"> Silva Farias; Manoel Messias Franklin dos Santos.</w:t>
            </w:r>
          </w:p>
          <w:p w:rsidR="00874253" w:rsidRPr="00A06DF5" w:rsidRDefault="00874253" w:rsidP="00EF3827">
            <w:pPr>
              <w:pStyle w:val="bulet"/>
              <w:rPr>
                <w:b/>
                <w:szCs w:val="20"/>
              </w:rPr>
            </w:pPr>
            <w:r w:rsidRPr="00A06DF5">
              <w:rPr>
                <w:szCs w:val="20"/>
              </w:rPr>
              <w:lastRenderedPageBreak/>
              <w:t xml:space="preserve">2015-atual. </w:t>
            </w:r>
            <w:r w:rsidRPr="00A06DF5">
              <w:rPr>
                <w:b/>
                <w:szCs w:val="20"/>
              </w:rPr>
              <w:t>Discursos, Ideologias, Identidades e representações</w:t>
            </w:r>
            <w:r w:rsidRPr="00A06DF5">
              <w:rPr>
                <w:szCs w:val="20"/>
              </w:rPr>
              <w:t xml:space="preserve">: práticas discursivas e sociais de exclusão. Francisca </w:t>
            </w:r>
            <w:proofErr w:type="spellStart"/>
            <w:r w:rsidRPr="00A06DF5">
              <w:rPr>
                <w:szCs w:val="20"/>
              </w:rPr>
              <w:t>Cordelia</w:t>
            </w:r>
            <w:proofErr w:type="spellEnd"/>
            <w:r w:rsidRPr="00A06DF5">
              <w:rPr>
                <w:szCs w:val="20"/>
              </w:rPr>
              <w:t xml:space="preserve"> Oliveira da Silva.</w:t>
            </w:r>
          </w:p>
          <w:p w:rsidR="00874253" w:rsidRPr="00A06DF5" w:rsidRDefault="00874253" w:rsidP="00EF3827">
            <w:pPr>
              <w:pStyle w:val="bulet"/>
              <w:rPr>
                <w:szCs w:val="20"/>
              </w:rPr>
            </w:pPr>
            <w:r w:rsidRPr="00A06DF5">
              <w:rPr>
                <w:szCs w:val="20"/>
              </w:rPr>
              <w:t xml:space="preserve">2016-2018. </w:t>
            </w:r>
            <w:r w:rsidRPr="00A06DF5">
              <w:rPr>
                <w:b/>
                <w:szCs w:val="20"/>
              </w:rPr>
              <w:t>Imagens</w:t>
            </w:r>
            <w:r w:rsidRPr="00A06DF5">
              <w:rPr>
                <w:szCs w:val="20"/>
              </w:rPr>
              <w:t xml:space="preserve"> </w:t>
            </w:r>
            <w:r w:rsidRPr="00A06DF5">
              <w:rPr>
                <w:b/>
                <w:szCs w:val="20"/>
              </w:rPr>
              <w:t>da Ideologia Punitiva em uma Crise de Hegemonia</w:t>
            </w:r>
            <w:r w:rsidRPr="00A06DF5">
              <w:rPr>
                <w:szCs w:val="20"/>
              </w:rPr>
              <w:t>. Uma Análise de Discurso Crítica do Movimento Brasil Livre. Projeto de Dissertação de Mestrado em Sociologia. Universidade de Brasília. Samuel Silva Borges.</w:t>
            </w:r>
          </w:p>
          <w:p w:rsidR="00874253" w:rsidRPr="00A06DF5" w:rsidRDefault="00874253" w:rsidP="00EF3827">
            <w:pPr>
              <w:pStyle w:val="bulet"/>
              <w:rPr>
                <w:b/>
                <w:szCs w:val="20"/>
              </w:rPr>
            </w:pPr>
            <w:r w:rsidRPr="00A06DF5">
              <w:rPr>
                <w:szCs w:val="20"/>
              </w:rPr>
              <w:t xml:space="preserve">2017-2019. </w:t>
            </w:r>
            <w:r w:rsidRPr="00A06DF5">
              <w:rPr>
                <w:b/>
                <w:szCs w:val="20"/>
              </w:rPr>
              <w:t>Representação da violência e da violação de direitos contra pessoas em situação de rua</w:t>
            </w:r>
            <w:r w:rsidRPr="00A06DF5">
              <w:rPr>
                <w:szCs w:val="20"/>
              </w:rPr>
              <w:t xml:space="preserve">. no </w:t>
            </w:r>
            <w:r w:rsidRPr="00A06DF5">
              <w:rPr>
                <w:i/>
                <w:szCs w:val="20"/>
              </w:rPr>
              <w:t>Correio Web</w:t>
            </w:r>
            <w:r w:rsidRPr="00A06DF5">
              <w:rPr>
                <w:szCs w:val="20"/>
              </w:rPr>
              <w:t xml:space="preserve"> (2014 a 2017). </w:t>
            </w:r>
            <w:r w:rsidRPr="00A06DF5">
              <w:rPr>
                <w:color w:val="222222"/>
                <w:szCs w:val="20"/>
              </w:rPr>
              <w:t>Ingrid da Silva Ramalho.</w:t>
            </w:r>
          </w:p>
          <w:p w:rsidR="00874253" w:rsidRPr="00A06DF5" w:rsidRDefault="00874253" w:rsidP="00EF3827">
            <w:pPr>
              <w:pStyle w:val="bulet"/>
              <w:rPr>
                <w:szCs w:val="20"/>
              </w:rPr>
            </w:pPr>
            <w:r w:rsidRPr="00A06DF5">
              <w:rPr>
                <w:szCs w:val="20"/>
              </w:rPr>
              <w:t xml:space="preserve">2017 – Atual. </w:t>
            </w:r>
            <w:r w:rsidRPr="00A06DF5">
              <w:rPr>
                <w:b/>
                <w:szCs w:val="20"/>
              </w:rPr>
              <w:t>Pesquisas em Análise de Discurso Crítica no Brasil: um Mapeamento das Produções dos Últimos 10 Anos</w:t>
            </w:r>
            <w:r w:rsidRPr="00A06DF5">
              <w:rPr>
                <w:szCs w:val="20"/>
              </w:rPr>
              <w:t>. Integrantes: Maria Aparecida Resende Ottoni – Coordenador.</w:t>
            </w:r>
          </w:p>
          <w:p w:rsidR="00874253" w:rsidRPr="00A06DF5" w:rsidRDefault="00874253" w:rsidP="00EF3827">
            <w:pPr>
              <w:pStyle w:val="bulet"/>
              <w:rPr>
                <w:szCs w:val="20"/>
              </w:rPr>
            </w:pPr>
            <w:r w:rsidRPr="00A06DF5">
              <w:rPr>
                <w:szCs w:val="20"/>
              </w:rPr>
              <w:t xml:space="preserve">2015 – Atual. </w:t>
            </w:r>
            <w:r w:rsidRPr="00A06DF5">
              <w:rPr>
                <w:b/>
                <w:szCs w:val="20"/>
              </w:rPr>
              <w:t>Gêneros, Discursos e Identidades na Sociedade Brasileira</w:t>
            </w:r>
            <w:r w:rsidRPr="00A06DF5">
              <w:rPr>
                <w:szCs w:val="20"/>
              </w:rPr>
              <w:t xml:space="preserve">. Integrantes: Maria Aparecida Resende Ottoni – Coordenador, Valdete Aparecida Borges Andrade; Isabella Beatriz Peixoto; </w:t>
            </w:r>
            <w:proofErr w:type="spellStart"/>
            <w:r w:rsidRPr="00A06DF5">
              <w:rPr>
                <w:szCs w:val="20"/>
              </w:rPr>
              <w:t>Rozane</w:t>
            </w:r>
            <w:proofErr w:type="spellEnd"/>
            <w:r w:rsidRPr="00A06DF5">
              <w:rPr>
                <w:szCs w:val="20"/>
              </w:rPr>
              <w:t xml:space="preserve"> Mendonça Cardoso; </w:t>
            </w:r>
            <w:proofErr w:type="spellStart"/>
            <w:r w:rsidRPr="00A06DF5">
              <w:rPr>
                <w:szCs w:val="20"/>
              </w:rPr>
              <w:t>Elizânia</w:t>
            </w:r>
            <w:proofErr w:type="spellEnd"/>
            <w:r w:rsidRPr="00A06DF5">
              <w:rPr>
                <w:szCs w:val="20"/>
              </w:rPr>
              <w:t xml:space="preserve"> Rodrigues Oliveira; Marcela Cristiane da Silva; Maria José da Silva Fernandes; Conceição M. A. de Araújo </w:t>
            </w:r>
            <w:proofErr w:type="spellStart"/>
            <w:r w:rsidRPr="00A06DF5">
              <w:rPr>
                <w:szCs w:val="20"/>
              </w:rPr>
              <w:t>Guisardi</w:t>
            </w:r>
            <w:proofErr w:type="spellEnd"/>
            <w:r w:rsidRPr="00A06DF5">
              <w:rPr>
                <w:szCs w:val="20"/>
              </w:rPr>
              <w:t xml:space="preserve">; Flávia Motta de Paula Galvão; </w:t>
            </w:r>
            <w:proofErr w:type="spellStart"/>
            <w:r w:rsidRPr="00A06DF5">
              <w:rPr>
                <w:szCs w:val="20"/>
              </w:rPr>
              <w:t>Geane</w:t>
            </w:r>
            <w:proofErr w:type="spellEnd"/>
            <w:r w:rsidRPr="00A06DF5">
              <w:rPr>
                <w:szCs w:val="20"/>
              </w:rPr>
              <w:t xml:space="preserve"> Aparecida Durante Amaral; Gilda das Graças e Silva; </w:t>
            </w:r>
            <w:proofErr w:type="spellStart"/>
            <w:r w:rsidRPr="00A06DF5">
              <w:rPr>
                <w:szCs w:val="20"/>
              </w:rPr>
              <w:t>Maribeth</w:t>
            </w:r>
            <w:proofErr w:type="spellEnd"/>
            <w:r w:rsidRPr="00A06DF5">
              <w:rPr>
                <w:szCs w:val="20"/>
              </w:rPr>
              <w:t xml:space="preserve"> Paes Dos Santos.</w:t>
            </w:r>
          </w:p>
          <w:p w:rsidR="00874253" w:rsidRPr="00A06DF5" w:rsidRDefault="00874253" w:rsidP="00EF3827">
            <w:pPr>
              <w:pStyle w:val="bulet"/>
              <w:rPr>
                <w:szCs w:val="20"/>
              </w:rPr>
            </w:pPr>
            <w:r w:rsidRPr="00A06DF5">
              <w:rPr>
                <w:szCs w:val="20"/>
              </w:rPr>
              <w:t xml:space="preserve">2016 – atual. </w:t>
            </w:r>
            <w:r w:rsidRPr="00A06DF5">
              <w:rPr>
                <w:b/>
                <w:szCs w:val="20"/>
              </w:rPr>
              <w:t>Laboratório de Estudos Críticos do Discurso: reflexões sobre ensino de português como língua materna</w:t>
            </w:r>
            <w:r w:rsidRPr="00A06DF5">
              <w:rPr>
                <w:szCs w:val="20"/>
              </w:rPr>
              <w:t>. Coordenadora: Viviane Cristina Vieira.</w:t>
            </w:r>
          </w:p>
          <w:p w:rsidR="00874253" w:rsidRPr="00A06DF5" w:rsidRDefault="00874253" w:rsidP="00EF3827">
            <w:pPr>
              <w:pStyle w:val="bulet"/>
              <w:rPr>
                <w:color w:val="000000"/>
                <w:szCs w:val="20"/>
                <w:lang w:eastAsia="pt-BR"/>
              </w:rPr>
            </w:pPr>
            <w:r w:rsidRPr="00A06DF5">
              <w:rPr>
                <w:szCs w:val="20"/>
              </w:rPr>
              <w:t xml:space="preserve">2015 – atual. </w:t>
            </w:r>
            <w:r w:rsidRPr="00A06DF5">
              <w:rPr>
                <w:b/>
                <w:szCs w:val="20"/>
              </w:rPr>
              <w:t>Corpos e identidades como práticas sociodiscursivas: estudos em Análise de Discurso Crítica</w:t>
            </w:r>
            <w:r w:rsidRPr="00A06DF5">
              <w:rPr>
                <w:szCs w:val="20"/>
              </w:rPr>
              <w:t>. Coordenadora: Viviane Cristina Vieira.</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eastAsia="Times New Roman" w:cs="Arial"/>
                <w:sz w:val="20"/>
                <w:szCs w:val="20"/>
                <w:lang w:eastAsia="pt-BR"/>
              </w:rPr>
              <w:lastRenderedPageBreak/>
              <w:t>Nelis</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color w:val="000000"/>
                <w:szCs w:val="20"/>
                <w:lang w:eastAsia="pt-BR"/>
              </w:rPr>
            </w:pPr>
            <w:r w:rsidRPr="00A06DF5">
              <w:rPr>
                <w:szCs w:val="20"/>
              </w:rPr>
              <w:lastRenderedPageBreak/>
              <w:t xml:space="preserve">Sabrina </w:t>
            </w:r>
            <w:proofErr w:type="spellStart"/>
            <w:r w:rsidRPr="00A06DF5">
              <w:rPr>
                <w:szCs w:val="20"/>
              </w:rPr>
              <w:t>Sabatovicz</w:t>
            </w:r>
            <w:proofErr w:type="spellEnd"/>
            <w:r w:rsidRPr="00A06DF5">
              <w:rPr>
                <w:szCs w:val="20"/>
              </w:rPr>
              <w:t xml:space="preserve"> Paiva. </w:t>
            </w:r>
            <w:r w:rsidRPr="00A06DF5">
              <w:rPr>
                <w:b/>
                <w:szCs w:val="20"/>
              </w:rPr>
              <w:t xml:space="preserve">A nova onda de liberalização no Brasil e as negociações internacionais: o caso do acordo </w:t>
            </w:r>
            <w:proofErr w:type="spellStart"/>
            <w:r w:rsidRPr="00A06DF5">
              <w:rPr>
                <w:b/>
                <w:szCs w:val="20"/>
              </w:rPr>
              <w:t>Mercosul</w:t>
            </w:r>
            <w:proofErr w:type="spellEnd"/>
            <w:r w:rsidRPr="00A06DF5">
              <w:rPr>
                <w:szCs w:val="20"/>
              </w:rPr>
              <w:t>? União europeia. Início: 2018. Dissertação (Mestrado em Relações Internacionais) – Universidade de Brasília, Coordenação de Aperfeiçoamento de Pessoal de Nível Superior. Orientador: MENEZES, Roberto Goulart.</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r w:rsidRPr="00A06DF5">
              <w:rPr>
                <w:rFonts w:cs="Arial"/>
                <w:color w:val="000000"/>
                <w:sz w:val="20"/>
                <w:szCs w:val="20"/>
              </w:rPr>
              <w:t>NEM</w:t>
            </w:r>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szCs w:val="20"/>
              </w:rPr>
              <w:t xml:space="preserve">2016 – Atual. </w:t>
            </w:r>
            <w:r w:rsidRPr="00A06DF5">
              <w:rPr>
                <w:b/>
                <w:szCs w:val="20"/>
              </w:rPr>
              <w:t>Políticas públicas espaciais: A construção de uma agenda política</w:t>
            </w:r>
            <w:r w:rsidRPr="00A06DF5">
              <w:rPr>
                <w:szCs w:val="20"/>
              </w:rPr>
              <w:t>. Descrição: O projeto é uma continuidade da discussão sobre o tema políticas públicas espaciais (</w:t>
            </w:r>
            <w:proofErr w:type="spellStart"/>
            <w:r w:rsidRPr="00A06DF5">
              <w:rPr>
                <w:szCs w:val="20"/>
              </w:rPr>
              <w:t>PPEs</w:t>
            </w:r>
            <w:proofErr w:type="spellEnd"/>
            <w:r w:rsidRPr="00A06DF5">
              <w:rPr>
                <w:szCs w:val="20"/>
              </w:rPr>
              <w:t xml:space="preserve">) que já vem sendo pesquisado desde 2006. Vai além do referencial teórico que admitiu a existência de políticas espacialmente fundamentais e da análise dos discursos escritos e não escritos dessas políticas. Trata-se de discutir a formação da agenda política acadêmica e extra-acadêmica que contribua para aumentar o entendimento e a visibilidade das </w:t>
            </w:r>
            <w:proofErr w:type="spellStart"/>
            <w:r w:rsidRPr="00A06DF5">
              <w:rPr>
                <w:szCs w:val="20"/>
              </w:rPr>
              <w:t>PPEs</w:t>
            </w:r>
            <w:proofErr w:type="spellEnd"/>
            <w:r w:rsidRPr="00A06DF5">
              <w:rPr>
                <w:szCs w:val="20"/>
              </w:rPr>
              <w:t xml:space="preserve">. Situação: Em andamento; Natureza: Pesquisa. Alunos envolvidos: Graduação: (2). Mestrado acadêmico: (3). Doutorado: (5). Integrantes: </w:t>
            </w:r>
            <w:proofErr w:type="spellStart"/>
            <w:r w:rsidRPr="00A06DF5">
              <w:rPr>
                <w:szCs w:val="20"/>
              </w:rPr>
              <w:t>Marilia</w:t>
            </w:r>
            <w:proofErr w:type="spellEnd"/>
            <w:r w:rsidRPr="00A06DF5">
              <w:rPr>
                <w:szCs w:val="20"/>
              </w:rPr>
              <w:t xml:space="preserve"> Steinberger – Coordenador; André Vieira Freitas; </w:t>
            </w:r>
            <w:proofErr w:type="spellStart"/>
            <w:r w:rsidRPr="00A06DF5">
              <w:rPr>
                <w:szCs w:val="20"/>
              </w:rPr>
              <w:t>Suellen</w:t>
            </w:r>
            <w:proofErr w:type="spellEnd"/>
            <w:r w:rsidRPr="00A06DF5">
              <w:rPr>
                <w:szCs w:val="20"/>
              </w:rPr>
              <w:t xml:space="preserve"> </w:t>
            </w:r>
            <w:proofErr w:type="spellStart"/>
            <w:r w:rsidRPr="00A06DF5">
              <w:rPr>
                <w:szCs w:val="20"/>
              </w:rPr>
              <w:t>Walace</w:t>
            </w:r>
            <w:proofErr w:type="spellEnd"/>
            <w:r w:rsidRPr="00A06DF5">
              <w:rPr>
                <w:szCs w:val="20"/>
              </w:rPr>
              <w:t xml:space="preserve"> Rodrigues Fernandes; Andrea </w:t>
            </w:r>
            <w:proofErr w:type="spellStart"/>
            <w:r w:rsidRPr="00A06DF5">
              <w:rPr>
                <w:szCs w:val="20"/>
              </w:rPr>
              <w:t>Naritza</w:t>
            </w:r>
            <w:proofErr w:type="spellEnd"/>
            <w:r w:rsidRPr="00A06DF5">
              <w:rPr>
                <w:szCs w:val="20"/>
              </w:rPr>
              <w:t xml:space="preserve">; Cristina </w:t>
            </w:r>
            <w:proofErr w:type="spellStart"/>
            <w:r w:rsidRPr="00A06DF5">
              <w:rPr>
                <w:szCs w:val="20"/>
              </w:rPr>
              <w:t>Elsner</w:t>
            </w:r>
            <w:proofErr w:type="spellEnd"/>
            <w:r w:rsidRPr="00A06DF5">
              <w:rPr>
                <w:szCs w:val="20"/>
              </w:rPr>
              <w:t xml:space="preserve">; Ana Maria </w:t>
            </w:r>
            <w:proofErr w:type="spellStart"/>
            <w:r w:rsidRPr="00A06DF5">
              <w:rPr>
                <w:szCs w:val="20"/>
              </w:rPr>
              <w:t>Isar</w:t>
            </w:r>
            <w:proofErr w:type="spellEnd"/>
            <w:r w:rsidRPr="00A06DF5">
              <w:rPr>
                <w:szCs w:val="20"/>
              </w:rPr>
              <w:t xml:space="preserve"> dos Santos Gomes; </w:t>
            </w:r>
            <w:proofErr w:type="spellStart"/>
            <w:r w:rsidRPr="00A06DF5">
              <w:rPr>
                <w:szCs w:val="20"/>
              </w:rPr>
              <w:t>Ubajara</w:t>
            </w:r>
            <w:proofErr w:type="spellEnd"/>
            <w:r w:rsidRPr="00A06DF5">
              <w:rPr>
                <w:szCs w:val="20"/>
              </w:rPr>
              <w:t xml:space="preserve"> </w:t>
            </w:r>
            <w:proofErr w:type="spellStart"/>
            <w:r w:rsidRPr="00A06DF5">
              <w:rPr>
                <w:szCs w:val="20"/>
              </w:rPr>
              <w:t>Berocan</w:t>
            </w:r>
            <w:proofErr w:type="spellEnd"/>
            <w:r w:rsidRPr="00A06DF5">
              <w:rPr>
                <w:szCs w:val="20"/>
              </w:rPr>
              <w:t xml:space="preserve"> Leite; Márcio Júnior </w:t>
            </w:r>
            <w:proofErr w:type="spellStart"/>
            <w:r w:rsidRPr="00A06DF5">
              <w:rPr>
                <w:szCs w:val="20"/>
              </w:rPr>
              <w:t>Benassuly</w:t>
            </w:r>
            <w:proofErr w:type="spellEnd"/>
            <w:r w:rsidRPr="00A06DF5">
              <w:rPr>
                <w:szCs w:val="20"/>
              </w:rPr>
              <w:t xml:space="preserve"> Barros; Fernando Sertã </w:t>
            </w:r>
            <w:proofErr w:type="spellStart"/>
            <w:r w:rsidRPr="00A06DF5">
              <w:rPr>
                <w:szCs w:val="20"/>
              </w:rPr>
              <w:t>Meressi</w:t>
            </w:r>
            <w:proofErr w:type="spellEnd"/>
            <w:r w:rsidRPr="00A06DF5">
              <w:rPr>
                <w:szCs w:val="20"/>
              </w:rPr>
              <w:t>; Antonio José Medeiros. Financiador(</w:t>
            </w:r>
            <w:proofErr w:type="spellStart"/>
            <w:r w:rsidRPr="00A06DF5">
              <w:rPr>
                <w:szCs w:val="20"/>
              </w:rPr>
              <w:t>es</w:t>
            </w:r>
            <w:proofErr w:type="spellEnd"/>
            <w:r w:rsidRPr="00A06DF5">
              <w:rPr>
                <w:szCs w:val="20"/>
              </w:rPr>
              <w:t>): Conselho Nacional de Desenvolvimento Científico e Tecnológico – Bolsa.</w:t>
            </w:r>
          </w:p>
          <w:p w:rsidR="00874253" w:rsidRPr="00A06DF5" w:rsidRDefault="00874253" w:rsidP="00EF3827">
            <w:pPr>
              <w:pStyle w:val="bulet"/>
              <w:rPr>
                <w:szCs w:val="20"/>
              </w:rPr>
            </w:pPr>
            <w:r w:rsidRPr="00A06DF5">
              <w:rPr>
                <w:szCs w:val="20"/>
              </w:rPr>
              <w:t xml:space="preserve">2017 – Atual. </w:t>
            </w:r>
            <w:r w:rsidRPr="00A06DF5">
              <w:rPr>
                <w:b/>
                <w:szCs w:val="20"/>
              </w:rPr>
              <w:t>Desenvolvimento, território e ambiente: as transformações e perspectivas na área metropolitana de Brasília (AMB)</w:t>
            </w:r>
            <w:r w:rsidRPr="00A06DF5">
              <w:rPr>
                <w:szCs w:val="20"/>
              </w:rPr>
              <w:t xml:space="preserve">. Descrição: O foco de análise dessa proposta é a Área Metropolitana de Brasília (AMB). Essa </w:t>
            </w:r>
            <w:r w:rsidRPr="00A06DF5">
              <w:rPr>
                <w:szCs w:val="20"/>
              </w:rPr>
              <w:lastRenderedPageBreak/>
              <w:t xml:space="preserve">área é composta pelo Distrito Federal e doze municípios a ele adjacentes e traduz um esforço analítico de se compreender Brasília como uma cidade de contradições com fluxos distintos e marcados. Situação: Em andamento. Natureza: Pesquisa. Alunos envolvidos: Graduação: (3). Mestrado acadêmico: (2). Doutorado: (6). Integrantes: Ana Maria </w:t>
            </w:r>
            <w:proofErr w:type="spellStart"/>
            <w:r w:rsidRPr="00A06DF5">
              <w:rPr>
                <w:szCs w:val="20"/>
              </w:rPr>
              <w:t>Nogales</w:t>
            </w:r>
            <w:proofErr w:type="spellEnd"/>
            <w:r w:rsidRPr="00A06DF5">
              <w:rPr>
                <w:szCs w:val="20"/>
              </w:rPr>
              <w:t xml:space="preserve"> Vasconcelos – Coordenador; Marina Barros de Oliveira; Bárbara Santiago Pedreira da Costa; Arthur Soares de Albuquerque; Ignez Costa Barbosa Ferreira; Marília Miranda Forte Gomes; </w:t>
            </w:r>
            <w:proofErr w:type="spellStart"/>
            <w:r w:rsidRPr="00A06DF5">
              <w:rPr>
                <w:szCs w:val="20"/>
              </w:rPr>
              <w:t>Marcia</w:t>
            </w:r>
            <w:proofErr w:type="spellEnd"/>
            <w:r w:rsidRPr="00A06DF5">
              <w:rPr>
                <w:szCs w:val="20"/>
              </w:rPr>
              <w:t xml:space="preserve"> Regina de Andrade </w:t>
            </w:r>
            <w:proofErr w:type="spellStart"/>
            <w:r w:rsidRPr="00A06DF5">
              <w:rPr>
                <w:szCs w:val="20"/>
              </w:rPr>
              <w:t>Mathieu</w:t>
            </w:r>
            <w:proofErr w:type="spellEnd"/>
            <w:r w:rsidRPr="00A06DF5">
              <w:rPr>
                <w:szCs w:val="20"/>
              </w:rPr>
              <w:t xml:space="preserve">; Dominique </w:t>
            </w:r>
            <w:proofErr w:type="spellStart"/>
            <w:r w:rsidRPr="00A06DF5">
              <w:rPr>
                <w:szCs w:val="20"/>
              </w:rPr>
              <w:t>Couret</w:t>
            </w:r>
            <w:proofErr w:type="spellEnd"/>
            <w:r w:rsidRPr="00A06DF5">
              <w:rPr>
                <w:szCs w:val="20"/>
              </w:rPr>
              <w:t xml:space="preserve">; </w:t>
            </w:r>
            <w:proofErr w:type="spellStart"/>
            <w:r w:rsidRPr="00A06DF5">
              <w:rPr>
                <w:szCs w:val="20"/>
              </w:rPr>
              <w:t>Leides</w:t>
            </w:r>
            <w:proofErr w:type="spellEnd"/>
            <w:r w:rsidRPr="00A06DF5">
              <w:rPr>
                <w:szCs w:val="20"/>
              </w:rPr>
              <w:t xml:space="preserve"> Barroso Azevedo Moura; Maria de Fátima </w:t>
            </w:r>
            <w:proofErr w:type="spellStart"/>
            <w:r w:rsidRPr="00A06DF5">
              <w:rPr>
                <w:szCs w:val="20"/>
              </w:rPr>
              <w:t>Makiuchi</w:t>
            </w:r>
            <w:proofErr w:type="spellEnd"/>
            <w:r w:rsidRPr="00A06DF5">
              <w:rPr>
                <w:szCs w:val="20"/>
              </w:rPr>
              <w:t xml:space="preserve">; </w:t>
            </w:r>
            <w:proofErr w:type="spellStart"/>
            <w:r w:rsidRPr="00A06DF5">
              <w:rPr>
                <w:szCs w:val="20"/>
              </w:rPr>
              <w:t>Tamille</w:t>
            </w:r>
            <w:proofErr w:type="spellEnd"/>
            <w:r w:rsidRPr="00A06DF5">
              <w:rPr>
                <w:szCs w:val="20"/>
              </w:rPr>
              <w:t xml:space="preserve"> Salles Dias; Luiz Fernando </w:t>
            </w:r>
            <w:proofErr w:type="spellStart"/>
            <w:r w:rsidRPr="00A06DF5">
              <w:rPr>
                <w:szCs w:val="20"/>
              </w:rPr>
              <w:t>Bessa</w:t>
            </w:r>
            <w:proofErr w:type="spellEnd"/>
            <w:r w:rsidRPr="00A06DF5">
              <w:rPr>
                <w:szCs w:val="20"/>
              </w:rPr>
              <w:t xml:space="preserve">; Renata </w:t>
            </w:r>
            <w:proofErr w:type="spellStart"/>
            <w:r w:rsidRPr="00A06DF5">
              <w:rPr>
                <w:szCs w:val="20"/>
              </w:rPr>
              <w:t>Callaça</w:t>
            </w:r>
            <w:proofErr w:type="spellEnd"/>
            <w:r w:rsidRPr="00A06DF5">
              <w:rPr>
                <w:szCs w:val="20"/>
              </w:rPr>
              <w:t xml:space="preserve"> </w:t>
            </w:r>
            <w:proofErr w:type="spellStart"/>
            <w:r w:rsidRPr="00A06DF5">
              <w:rPr>
                <w:szCs w:val="20"/>
              </w:rPr>
              <w:t>Gadioli</w:t>
            </w:r>
            <w:proofErr w:type="spellEnd"/>
            <w:r w:rsidRPr="00A06DF5">
              <w:rPr>
                <w:szCs w:val="20"/>
              </w:rPr>
              <w:t xml:space="preserve"> dos Santos; Davi Botelho; </w:t>
            </w:r>
            <w:proofErr w:type="spellStart"/>
            <w:r w:rsidRPr="00A06DF5">
              <w:rPr>
                <w:szCs w:val="20"/>
              </w:rPr>
              <w:t>Elisete</w:t>
            </w:r>
            <w:proofErr w:type="spellEnd"/>
            <w:r w:rsidRPr="00A06DF5">
              <w:rPr>
                <w:szCs w:val="20"/>
              </w:rPr>
              <w:t xml:space="preserve"> Rodrigues de Souza; Sergio Jatobá; Alexandre Brandão; Janaina Lopes Pereira Peres; Aline Perfeito; Lennon Oliveira Junqueira; Claudio </w:t>
            </w:r>
            <w:proofErr w:type="spellStart"/>
            <w:r w:rsidRPr="00A06DF5">
              <w:rPr>
                <w:szCs w:val="20"/>
              </w:rPr>
              <w:t>Stacheira</w:t>
            </w:r>
            <w:proofErr w:type="spellEnd"/>
            <w:r w:rsidRPr="00A06DF5">
              <w:rPr>
                <w:szCs w:val="20"/>
              </w:rPr>
              <w:t>.</w:t>
            </w:r>
          </w:p>
          <w:p w:rsidR="00874253" w:rsidRPr="00A06DF5" w:rsidRDefault="00874253" w:rsidP="00EF3827">
            <w:pPr>
              <w:pStyle w:val="bulet"/>
              <w:rPr>
                <w:szCs w:val="20"/>
              </w:rPr>
            </w:pPr>
            <w:r w:rsidRPr="00A06DF5">
              <w:rPr>
                <w:szCs w:val="20"/>
              </w:rPr>
              <w:t xml:space="preserve">2017 – Atual. </w:t>
            </w:r>
            <w:r w:rsidRPr="00A06DF5">
              <w:rPr>
                <w:b/>
                <w:szCs w:val="20"/>
              </w:rPr>
              <w:t>Desigualdades educacionais no Brasil</w:t>
            </w:r>
            <w:r w:rsidRPr="00A06DF5">
              <w:rPr>
                <w:szCs w:val="20"/>
              </w:rPr>
              <w:t xml:space="preserve">. Descrição: O projeto busca descrever e compreender os fatores associados às desigualdades educacionais no Brasil, em todas as etapas de ensino. Também busca dialogar com o Plano Nacional de Educação, e suas metas. Todas as bases de dados disponíveis são exploradas, investindo-se em estudos longitudinais. Situação: Em andamento. Natureza: Pesquisa. Integrantes: Ana Maria </w:t>
            </w:r>
            <w:proofErr w:type="spellStart"/>
            <w:r w:rsidRPr="00A06DF5">
              <w:rPr>
                <w:szCs w:val="20"/>
              </w:rPr>
              <w:t>Nogales</w:t>
            </w:r>
            <w:proofErr w:type="spellEnd"/>
            <w:r w:rsidRPr="00A06DF5">
              <w:rPr>
                <w:szCs w:val="20"/>
              </w:rPr>
              <w:t xml:space="preserve"> Vasconcelos – Coordenador; Maria Teresa Leão Costa; </w:t>
            </w:r>
            <w:proofErr w:type="spellStart"/>
            <w:r w:rsidRPr="00A06DF5">
              <w:rPr>
                <w:szCs w:val="20"/>
              </w:rPr>
              <w:t>Leides</w:t>
            </w:r>
            <w:proofErr w:type="spellEnd"/>
            <w:r w:rsidRPr="00A06DF5">
              <w:rPr>
                <w:szCs w:val="20"/>
              </w:rPr>
              <w:t xml:space="preserve"> Barroso Azevedo Moura; Arthur Soares de Albuquerque; Davi Botelho; Melissa </w:t>
            </w:r>
            <w:proofErr w:type="spellStart"/>
            <w:r w:rsidRPr="00A06DF5">
              <w:rPr>
                <w:szCs w:val="20"/>
              </w:rPr>
              <w:t>Riani</w:t>
            </w:r>
            <w:proofErr w:type="spellEnd"/>
            <w:r w:rsidRPr="00A06DF5">
              <w:rPr>
                <w:szCs w:val="20"/>
              </w:rPr>
              <w:t xml:space="preserve"> Costa Machado; </w:t>
            </w:r>
            <w:proofErr w:type="spellStart"/>
            <w:r w:rsidRPr="00A06DF5">
              <w:rPr>
                <w:szCs w:val="20"/>
              </w:rPr>
              <w:t>Elisete</w:t>
            </w:r>
            <w:proofErr w:type="spellEnd"/>
            <w:r w:rsidRPr="00A06DF5">
              <w:rPr>
                <w:szCs w:val="20"/>
              </w:rPr>
              <w:t xml:space="preserve"> Rodrigues de Souza; Aline Perfeito; Marina Barros de Oliveira; Bárbara Santiago Pedreira da Costa; Giovanna Valadares. LPD/NEUR.</w:t>
            </w:r>
          </w:p>
          <w:p w:rsidR="00874253" w:rsidRPr="00A06DF5" w:rsidRDefault="00874253" w:rsidP="00EF3827">
            <w:pPr>
              <w:pStyle w:val="bulet"/>
              <w:rPr>
                <w:color w:val="000000"/>
                <w:lang w:eastAsia="pt-BR"/>
              </w:rPr>
            </w:pPr>
            <w:r w:rsidRPr="00A06DF5">
              <w:t xml:space="preserve">2015 – Atual. </w:t>
            </w:r>
            <w:r w:rsidRPr="00A06DF5">
              <w:rPr>
                <w:b/>
              </w:rPr>
              <w:t xml:space="preserve">Determinantes Sociais e Curso de Vida: uma análise de </w:t>
            </w:r>
            <w:proofErr w:type="spellStart"/>
            <w:r w:rsidRPr="00A06DF5">
              <w:rPr>
                <w:b/>
              </w:rPr>
              <w:t>politicas</w:t>
            </w:r>
            <w:proofErr w:type="spellEnd"/>
            <w:r w:rsidRPr="00A06DF5">
              <w:rPr>
                <w:b/>
              </w:rPr>
              <w:t xml:space="preserve"> publicas na área da saúde e educação</w:t>
            </w:r>
            <w:r w:rsidRPr="00A06DF5">
              <w:t xml:space="preserve">. Projeto certificado pelo(a) coordenador(a) </w:t>
            </w:r>
            <w:proofErr w:type="spellStart"/>
            <w:r w:rsidRPr="00A06DF5">
              <w:t>Leides</w:t>
            </w:r>
            <w:proofErr w:type="spellEnd"/>
            <w:r w:rsidRPr="00A06DF5">
              <w:t xml:space="preserve"> Barroso Azevedo Moura em 16/02/2018. Descrição: O projeto busca aplicar abordagens teóricas baseadas nos determinantes sociais de saúde e educação na perspectiva do curso da vida de crianças, adolescentes, jovens e adultos maiores, com enfoque no Desenvolvimento à Escala Humana. Situação: Em andamento. Natureza: Pesquisa. Alunos envolvidos: Doutorado: (4). Integrantes: Ana Maria </w:t>
            </w:r>
            <w:proofErr w:type="spellStart"/>
            <w:r w:rsidRPr="00A06DF5">
              <w:t>Nogales</w:t>
            </w:r>
            <w:proofErr w:type="spellEnd"/>
            <w:r w:rsidRPr="00A06DF5">
              <w:t xml:space="preserve"> Vasconcelos; </w:t>
            </w:r>
            <w:proofErr w:type="spellStart"/>
            <w:r w:rsidRPr="00A06DF5">
              <w:t>Leides</w:t>
            </w:r>
            <w:proofErr w:type="spellEnd"/>
            <w:r w:rsidRPr="00A06DF5">
              <w:t xml:space="preserve"> Barroso Azevedo Moura – Coordenador; Joaquim José Soares Neto; </w:t>
            </w:r>
            <w:proofErr w:type="spellStart"/>
            <w:r w:rsidRPr="00A06DF5">
              <w:t>Marilia</w:t>
            </w:r>
            <w:proofErr w:type="spellEnd"/>
            <w:r w:rsidRPr="00A06DF5">
              <w:t xml:space="preserve"> Miranda Forte Gomes; Claudio </w:t>
            </w:r>
            <w:proofErr w:type="spellStart"/>
            <w:r w:rsidRPr="00A06DF5">
              <w:t>Stacheira</w:t>
            </w:r>
            <w:proofErr w:type="spellEnd"/>
            <w:r w:rsidRPr="00A06DF5">
              <w:t>; Rebeca Carmo Batista de Souza; Patrícia Araújo Bezerra; Renata Clarisse Carlos de Andrade.</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cs="Arial"/>
                <w:color w:val="000000"/>
                <w:sz w:val="20"/>
                <w:szCs w:val="20"/>
              </w:rPr>
              <w:lastRenderedPageBreak/>
              <w:t>Neur</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szCs w:val="20"/>
              </w:rPr>
              <w:lastRenderedPageBreak/>
              <w:t xml:space="preserve">2017 – Atual. </w:t>
            </w:r>
            <w:r w:rsidRPr="00A06DF5">
              <w:rPr>
                <w:b/>
                <w:szCs w:val="20"/>
              </w:rPr>
              <w:t>Prostituição, Movimentos Sociais e Políticas Públicas no contexto pós-fordista – sobre que direitos se fala?</w:t>
            </w:r>
            <w:r w:rsidRPr="00A06DF5">
              <w:rPr>
                <w:szCs w:val="20"/>
              </w:rPr>
              <w:t xml:space="preserve"> Descrição: No período mais recente, a dinâmica </w:t>
            </w:r>
            <w:proofErr w:type="spellStart"/>
            <w:r w:rsidRPr="00A06DF5">
              <w:rPr>
                <w:szCs w:val="20"/>
              </w:rPr>
              <w:t>posfordista</w:t>
            </w:r>
            <w:proofErr w:type="spellEnd"/>
            <w:r w:rsidRPr="00A06DF5">
              <w:rPr>
                <w:szCs w:val="20"/>
              </w:rPr>
              <w:t xml:space="preserve"> tem engendrado políticas e ações na esfera da organização do trabalho, das normativas migratórias e dos costumes que afetam centralmente o mercado do sexo, e dentro deste, a prostituição e a vida das mulheres, que dela tiram seu sustento. Essa dinâmica tem na cidade global e nos circuitos alternativos de sobrevivência, novos territórios da globalização nos quais as mulheres e os imigrantes ocupam lugar estratégico tendo em vista a garantia dos padrões almejados de acumulação. A importância crescente do mercado do sexo, da prostituição e do tráfico de pessoas na economia de diferentes países são reveladores deste processo. No tema da prostituição e do mercado do sexo, diferentes perspectivas disputam espaço no âmbito acadêmico e junto aos movimentos sociais tendo em vista incidir nas esferas cultural, </w:t>
            </w:r>
            <w:proofErr w:type="spellStart"/>
            <w:r w:rsidRPr="00A06DF5">
              <w:rPr>
                <w:szCs w:val="20"/>
              </w:rPr>
              <w:t>político-legislativa</w:t>
            </w:r>
            <w:proofErr w:type="spellEnd"/>
            <w:r w:rsidRPr="00A06DF5">
              <w:rPr>
                <w:szCs w:val="20"/>
              </w:rPr>
              <w:t xml:space="preserve">, jurídica, nas iniciativas públicas e governamentais e também sobre o acesso (ou não) à direitos e serviços por parte das pessoas que exercem a atividade. A pesquisa pretende conhecer o significado e a inserção contemporâneos da </w:t>
            </w:r>
            <w:r w:rsidRPr="00A06DF5">
              <w:rPr>
                <w:szCs w:val="20"/>
              </w:rPr>
              <w:lastRenderedPageBreak/>
              <w:t xml:space="preserve">prostituição e dos direitos sociais e sexuais das mulheres que exercem essa ocupação, a partir da </w:t>
            </w:r>
            <w:proofErr w:type="spellStart"/>
            <w:r w:rsidRPr="00A06DF5">
              <w:rPr>
                <w:szCs w:val="20"/>
              </w:rPr>
              <w:t>da</w:t>
            </w:r>
            <w:proofErr w:type="spellEnd"/>
            <w:r w:rsidRPr="00A06DF5">
              <w:rPr>
                <w:szCs w:val="20"/>
              </w:rPr>
              <w:t xml:space="preserve"> perspectiva das próprias mulheres prostitutas, de integrantes de movimentos sociais inseridos em ações relativas ao tema e de operadores/as de políticas públicas na esfera do executivo (saúde), legislativo (Congresso Nacional) e judiciário brasileiros. A pesquisa empírica será realizada em Brasília, Distrito Federal, cuja condição de capital federal brasileira, sinaliza para uma dinâmica bastante peculiar para a prostituição e o mercado do sexo. A coleta de dados se dará por meio de pesquisa documental e de campo, com a realização de entrevistas, </w:t>
            </w:r>
            <w:proofErr w:type="spellStart"/>
            <w:r w:rsidRPr="00A06DF5">
              <w:rPr>
                <w:szCs w:val="20"/>
              </w:rPr>
              <w:t>semi-estrututuradas</w:t>
            </w:r>
            <w:proofErr w:type="spellEnd"/>
            <w:r w:rsidRPr="00A06DF5">
              <w:rPr>
                <w:szCs w:val="20"/>
              </w:rPr>
              <w:t xml:space="preserve">, com os diferentes sujeitos acima mencionados e a realização de observação direta em espaços de exercício de prostituição e da elaboração e execução de políticas e ações. Partindo do cenário acima referido tem-se a expectativa de assim construir um painel abrangente e complexo acerca do processo de conformação de direitos, políticas e serviços atinente a esse campo. Se pretende assim oferecer novos elementos para o debate a respeito da prostituição? seu significado e inserção contemporâneos – e dos direitos sociais e sexuais das mulheres que exercem a prostituição, no contexto de reconhecimento e constituição de sua cidadania. Situação: Em andamento; Natureza: Pesquisa. Alunos envolvidos: Graduação: (3). Integrantes: Marlene Teixeira Rodrigues – Coordenador; Bruna Marques de Aguiar; Daniele </w:t>
            </w:r>
            <w:proofErr w:type="spellStart"/>
            <w:r w:rsidRPr="00A06DF5">
              <w:rPr>
                <w:szCs w:val="20"/>
              </w:rPr>
              <w:t>Ligabue</w:t>
            </w:r>
            <w:proofErr w:type="spellEnd"/>
            <w:r w:rsidRPr="00A06DF5">
              <w:rPr>
                <w:szCs w:val="20"/>
              </w:rPr>
              <w:t xml:space="preserve"> </w:t>
            </w:r>
            <w:proofErr w:type="spellStart"/>
            <w:r w:rsidRPr="00A06DF5">
              <w:rPr>
                <w:szCs w:val="20"/>
              </w:rPr>
              <w:t>Riccardi</w:t>
            </w:r>
            <w:proofErr w:type="spellEnd"/>
            <w:r w:rsidRPr="00A06DF5">
              <w:rPr>
                <w:szCs w:val="20"/>
              </w:rPr>
              <w:t>; Letícia Mendes Silva.</w:t>
            </w:r>
          </w:p>
          <w:p w:rsidR="00874253" w:rsidRPr="00A06DF5" w:rsidRDefault="00874253" w:rsidP="00EF3827">
            <w:pPr>
              <w:pStyle w:val="bulet"/>
              <w:rPr>
                <w:szCs w:val="20"/>
              </w:rPr>
            </w:pPr>
            <w:r w:rsidRPr="00A06DF5">
              <w:rPr>
                <w:szCs w:val="20"/>
              </w:rPr>
              <w:t xml:space="preserve">2017 – Atual. </w:t>
            </w:r>
            <w:proofErr w:type="spellStart"/>
            <w:r w:rsidRPr="00A06DF5">
              <w:rPr>
                <w:b/>
                <w:szCs w:val="20"/>
              </w:rPr>
              <w:t>Mulher&amp;Cidadania</w:t>
            </w:r>
            <w:proofErr w:type="spellEnd"/>
            <w:r w:rsidRPr="00A06DF5">
              <w:rPr>
                <w:b/>
                <w:szCs w:val="20"/>
              </w:rPr>
              <w:t>: desenvolvimento de tecnologia lúdico-educativa no enfrentamento da violência contra a mulher</w:t>
            </w:r>
            <w:r w:rsidRPr="00A06DF5">
              <w:rPr>
                <w:szCs w:val="20"/>
              </w:rPr>
              <w:t xml:space="preserve"> (Etapa 2 ?Vidas Violetas: Um jogo em que as mulheres dão as cartas!), Descrição: A violência é uma relação social imersa em disputas de poderes com múltiplas faces na sociedade e, no caso das agressões contra a mulher, é uma das formas de expressão da desigualdade entre os gêneros. A perspectiva de gênero, na epistemologia feminista, diz respeito às relações sociais opressivas baseados unicamente nas diferenças visíveis entre os sexos, à revelia das práticas discursivas fundadas nos valores simbólicos, normativos, políticos e nas subjetividades </w:t>
            </w:r>
            <w:proofErr w:type="spellStart"/>
            <w:r w:rsidRPr="00A06DF5">
              <w:rPr>
                <w:szCs w:val="20"/>
              </w:rPr>
              <w:t>identidárias</w:t>
            </w:r>
            <w:proofErr w:type="spellEnd"/>
            <w:r w:rsidRPr="00A06DF5">
              <w:rPr>
                <w:szCs w:val="20"/>
              </w:rPr>
              <w:t xml:space="preserve"> que as constituem. Situação: Em andamento. Natureza: Pesquisa. Alunos envolvidos: Graduação: (3); Especialização: (2); Doutorado: (5). Integrantes: Tânia Mara Campos de Almeida – Coordenador; Leila </w:t>
            </w:r>
            <w:proofErr w:type="spellStart"/>
            <w:r w:rsidRPr="00A06DF5">
              <w:rPr>
                <w:szCs w:val="20"/>
              </w:rPr>
              <w:t>Bernarda</w:t>
            </w:r>
            <w:proofErr w:type="spellEnd"/>
            <w:r w:rsidRPr="00A06DF5">
              <w:rPr>
                <w:szCs w:val="20"/>
              </w:rPr>
              <w:t xml:space="preserve"> Donato </w:t>
            </w:r>
            <w:proofErr w:type="spellStart"/>
            <w:r w:rsidRPr="00A06DF5">
              <w:rPr>
                <w:szCs w:val="20"/>
              </w:rPr>
              <w:t>Gottems</w:t>
            </w:r>
            <w:proofErr w:type="spellEnd"/>
            <w:r w:rsidRPr="00A06DF5">
              <w:rPr>
                <w:szCs w:val="20"/>
              </w:rPr>
              <w:t xml:space="preserve">; </w:t>
            </w:r>
            <w:proofErr w:type="spellStart"/>
            <w:r w:rsidRPr="00A06DF5">
              <w:rPr>
                <w:szCs w:val="20"/>
              </w:rPr>
              <w:t>Gislane</w:t>
            </w:r>
            <w:proofErr w:type="spellEnd"/>
            <w:r w:rsidRPr="00A06DF5">
              <w:rPr>
                <w:szCs w:val="20"/>
              </w:rPr>
              <w:t xml:space="preserve"> Ferreira de Melo; Elsa Beatriz </w:t>
            </w:r>
            <w:proofErr w:type="spellStart"/>
            <w:r w:rsidRPr="00A06DF5">
              <w:rPr>
                <w:szCs w:val="20"/>
              </w:rPr>
              <w:t>Padilla</w:t>
            </w:r>
            <w:proofErr w:type="spellEnd"/>
            <w:r w:rsidRPr="00A06DF5">
              <w:rPr>
                <w:szCs w:val="20"/>
              </w:rPr>
              <w:t>; Rebeca Nunes Guedes de Oliveira; Maria Raquel Gomes Maia Pires. Financiador(</w:t>
            </w:r>
            <w:proofErr w:type="spellStart"/>
            <w:r w:rsidRPr="00A06DF5">
              <w:rPr>
                <w:szCs w:val="20"/>
              </w:rPr>
              <w:t>es</w:t>
            </w:r>
            <w:proofErr w:type="spellEnd"/>
            <w:r w:rsidRPr="00A06DF5">
              <w:rPr>
                <w:szCs w:val="20"/>
              </w:rPr>
              <w:t>): Fundação de Apoio à Pesquisa do Distrito Federal – Auxílio financeiro.</w:t>
            </w:r>
          </w:p>
          <w:p w:rsidR="00874253" w:rsidRPr="00A06DF5" w:rsidRDefault="00874253" w:rsidP="00EF3827">
            <w:pPr>
              <w:pStyle w:val="bulet"/>
              <w:rPr>
                <w:szCs w:val="20"/>
              </w:rPr>
            </w:pPr>
            <w:r w:rsidRPr="00A06DF5">
              <w:rPr>
                <w:bCs/>
                <w:szCs w:val="20"/>
              </w:rPr>
              <w:t>2014 – Atual.</w:t>
            </w:r>
            <w:r w:rsidRPr="00A06DF5">
              <w:rPr>
                <w:b/>
                <w:bCs/>
                <w:szCs w:val="20"/>
              </w:rPr>
              <w:t xml:space="preserve"> </w:t>
            </w:r>
            <w:r w:rsidRPr="00A06DF5">
              <w:rPr>
                <w:b/>
                <w:szCs w:val="20"/>
              </w:rPr>
              <w:t>Inovações e Resistências Jurídicas: entre o gênero e a honra</w:t>
            </w:r>
            <w:r w:rsidRPr="00A06DF5">
              <w:rPr>
                <w:szCs w:val="20"/>
              </w:rPr>
              <w:t>. Descrição: Uma das novidades da Lei Maria da Penha, é o uso de equipes multidisciplinares e de Serviços Psicossociais. O projeto busca analisar como o sistema jurídico está incorporando os conhecimentos das ciências ?</w:t>
            </w:r>
            <w:proofErr w:type="spellStart"/>
            <w:r w:rsidRPr="00A06DF5">
              <w:rPr>
                <w:szCs w:val="20"/>
              </w:rPr>
              <w:t>psi</w:t>
            </w:r>
            <w:proofErr w:type="spellEnd"/>
            <w:r w:rsidRPr="00A06DF5">
              <w:rPr>
                <w:szCs w:val="20"/>
              </w:rPr>
              <w:t xml:space="preserve">? e sociais, sem incorrer numa possível perversão denunciada por Foucault (2010) do encontro do saber jurídico e do saber psiquiátrico, na produção do ?anormal?, ou seja, sem </w:t>
            </w:r>
            <w:proofErr w:type="spellStart"/>
            <w:r w:rsidRPr="00A06DF5">
              <w:rPr>
                <w:szCs w:val="20"/>
              </w:rPr>
              <w:t>patologizar</w:t>
            </w:r>
            <w:proofErr w:type="spellEnd"/>
            <w:r w:rsidRPr="00A06DF5">
              <w:rPr>
                <w:szCs w:val="20"/>
              </w:rPr>
              <w:t xml:space="preserve"> quer o agressor quer a vítima e sem invocar os significados dicotômicos de honra masculina e honra feminina. Objetiva analisar as formas de interpretação sobre o uso da classificação das categorias de gênero, tratadas cotidianamente nos Juizados da Violência contra as Mulheres. Em si, podem não ser somente formas rígidas, mas formas que admitem diferentes maneiras de classificar (Deleuze, 1983), dependendo das posições de sujeito e dos investimentos subjetivos das emoções e dos desejos (Moore, 2007). Busca-se comparar dois juizados </w:t>
            </w:r>
            <w:r w:rsidRPr="00A06DF5">
              <w:rPr>
                <w:szCs w:val="20"/>
              </w:rPr>
              <w:lastRenderedPageBreak/>
              <w:t xml:space="preserve">que se declaram aderir ao </w:t>
            </w:r>
            <w:proofErr w:type="spellStart"/>
            <w:r w:rsidRPr="00A06DF5">
              <w:rPr>
                <w:szCs w:val="20"/>
              </w:rPr>
              <w:t>espirito</w:t>
            </w:r>
            <w:proofErr w:type="spellEnd"/>
            <w:r w:rsidRPr="00A06DF5">
              <w:rPr>
                <w:szCs w:val="20"/>
              </w:rPr>
              <w:t xml:space="preserve"> da Lei no objetivo de enfrentar e combater a violência, investindo nos encaminhamentos de agressores e agredidas aos setores psicossociais, mas utilizando procedimentos distintos em termos jurídicos: a suspensão condicional do processo de um lado, e de outro a figura da cautelar inominada buscando a garantia da proteção das mulheres. Situação: Em andamento; Natureza: Pesquisa. Alunos envolvidos: Graduação: (2). Mestrado acadêmico: (1). Doutorado: (1). Integrantes: Lia </w:t>
            </w:r>
            <w:proofErr w:type="spellStart"/>
            <w:r w:rsidRPr="00A06DF5">
              <w:rPr>
                <w:szCs w:val="20"/>
              </w:rPr>
              <w:t>Zanotta</w:t>
            </w:r>
            <w:proofErr w:type="spellEnd"/>
            <w:r w:rsidRPr="00A06DF5">
              <w:rPr>
                <w:szCs w:val="20"/>
              </w:rPr>
              <w:t xml:space="preserve"> Machado – Coordenador; Renata Cristina de Faria Gonçalves Costa; </w:t>
            </w:r>
            <w:proofErr w:type="spellStart"/>
            <w:r w:rsidRPr="00A06DF5">
              <w:rPr>
                <w:szCs w:val="20"/>
              </w:rPr>
              <w:t>Izis</w:t>
            </w:r>
            <w:proofErr w:type="spellEnd"/>
            <w:r w:rsidRPr="00A06DF5">
              <w:rPr>
                <w:szCs w:val="20"/>
              </w:rPr>
              <w:t xml:space="preserve"> Morais Lopes dos Reis; Guilherme Crespo Gomes dos Santos; Ingrid Martins. Financiador(</w:t>
            </w:r>
            <w:proofErr w:type="spellStart"/>
            <w:r w:rsidRPr="00A06DF5">
              <w:rPr>
                <w:szCs w:val="20"/>
              </w:rPr>
              <w:t>es</w:t>
            </w:r>
            <w:proofErr w:type="spellEnd"/>
            <w:r w:rsidRPr="00A06DF5">
              <w:rPr>
                <w:szCs w:val="20"/>
              </w:rPr>
              <w:t>): Conselho Nacional de Desenvolvimento Científico e Tecnológico – Bolsa.</w:t>
            </w:r>
          </w:p>
          <w:p w:rsidR="00874253" w:rsidRPr="00A06DF5" w:rsidRDefault="00874253" w:rsidP="00EF3827">
            <w:pPr>
              <w:pStyle w:val="bulet"/>
              <w:rPr>
                <w:color w:val="000000"/>
                <w:szCs w:val="20"/>
                <w:lang w:eastAsia="pt-BR"/>
              </w:rPr>
            </w:pPr>
            <w:r w:rsidRPr="00A06DF5">
              <w:rPr>
                <w:szCs w:val="20"/>
              </w:rPr>
              <w:t>Desenvolvimento do projeto de pesquisa (2015-2018): “</w:t>
            </w:r>
            <w:r w:rsidRPr="00A06DF5">
              <w:rPr>
                <w:b/>
                <w:szCs w:val="20"/>
              </w:rPr>
              <w:t xml:space="preserve">Análise dos crimes de </w:t>
            </w:r>
            <w:proofErr w:type="spellStart"/>
            <w:r w:rsidRPr="00A06DF5">
              <w:rPr>
                <w:b/>
                <w:szCs w:val="20"/>
              </w:rPr>
              <w:t>feminicídio</w:t>
            </w:r>
            <w:proofErr w:type="spellEnd"/>
            <w:r w:rsidRPr="00A06DF5">
              <w:rPr>
                <w:b/>
                <w:szCs w:val="20"/>
              </w:rPr>
              <w:t xml:space="preserve"> no Distrito Federal: enquadramento midiático e desempenho do ator do sistema de justiça</w:t>
            </w:r>
            <w:r w:rsidRPr="00A06DF5">
              <w:rPr>
                <w:szCs w:val="20"/>
              </w:rPr>
              <w:t xml:space="preserve">”. Grupo de pesquisa no NEPEM – FEMIVIDA, composto por onze estudantes de graduação. Auxílio financeiro – Conselho Nacional de Desenvolvimento Científico e Tecnológico/ CNPq. Integrantes: Sofia Campos (PIBIC 2016-17); Larissa Vieira (PIBIC-2016-17); </w:t>
            </w:r>
            <w:proofErr w:type="spellStart"/>
            <w:r w:rsidRPr="00A06DF5">
              <w:rPr>
                <w:szCs w:val="20"/>
              </w:rPr>
              <w:t>Thayná</w:t>
            </w:r>
            <w:proofErr w:type="spellEnd"/>
            <w:r w:rsidRPr="00A06DF5">
              <w:rPr>
                <w:szCs w:val="20"/>
              </w:rPr>
              <w:t xml:space="preserve"> Faria (Estagiária – </w:t>
            </w:r>
            <w:proofErr w:type="spellStart"/>
            <w:r w:rsidRPr="00A06DF5">
              <w:rPr>
                <w:szCs w:val="20"/>
              </w:rPr>
              <w:t>NEPEM-Bolsista</w:t>
            </w:r>
            <w:proofErr w:type="spellEnd"/>
            <w:r w:rsidRPr="00A06DF5">
              <w:rPr>
                <w:szCs w:val="20"/>
              </w:rPr>
              <w:t xml:space="preserve"> Voluntaria); </w:t>
            </w:r>
            <w:proofErr w:type="spellStart"/>
            <w:r w:rsidRPr="00A06DF5">
              <w:rPr>
                <w:szCs w:val="20"/>
              </w:rPr>
              <w:t>Ismene</w:t>
            </w:r>
            <w:proofErr w:type="spellEnd"/>
            <w:r w:rsidRPr="00A06DF5">
              <w:rPr>
                <w:szCs w:val="20"/>
              </w:rPr>
              <w:t xml:space="preserve"> Castro (Bolsista PIBIC); Luiza </w:t>
            </w:r>
            <w:proofErr w:type="spellStart"/>
            <w:r w:rsidRPr="00A06DF5">
              <w:rPr>
                <w:szCs w:val="20"/>
              </w:rPr>
              <w:t>Báo</w:t>
            </w:r>
            <w:proofErr w:type="spellEnd"/>
            <w:r w:rsidRPr="00A06DF5">
              <w:rPr>
                <w:szCs w:val="20"/>
              </w:rPr>
              <w:t xml:space="preserve"> (Bolsista Voluntaria); Fernanda Mendes (Bolsista PIBIC); </w:t>
            </w:r>
            <w:proofErr w:type="spellStart"/>
            <w:r w:rsidRPr="00A06DF5">
              <w:rPr>
                <w:szCs w:val="20"/>
              </w:rPr>
              <w:t>Anyelle</w:t>
            </w:r>
            <w:proofErr w:type="spellEnd"/>
            <w:r w:rsidRPr="00A06DF5">
              <w:rPr>
                <w:szCs w:val="20"/>
              </w:rPr>
              <w:t xml:space="preserve"> Amarante (Bolsista Voluntaria); Ingrid Martins (Bolsista Voluntária); Andreia Vieira (Bolsista Voluntária); </w:t>
            </w:r>
            <w:proofErr w:type="spellStart"/>
            <w:r w:rsidRPr="00A06DF5">
              <w:rPr>
                <w:szCs w:val="20"/>
              </w:rPr>
              <w:t>Yara</w:t>
            </w:r>
            <w:proofErr w:type="spellEnd"/>
            <w:r w:rsidRPr="00A06DF5">
              <w:rPr>
                <w:szCs w:val="20"/>
              </w:rPr>
              <w:t xml:space="preserve"> Martins (Bolsista Voluntária); </w:t>
            </w:r>
            <w:proofErr w:type="spellStart"/>
            <w:r w:rsidRPr="00A06DF5">
              <w:rPr>
                <w:szCs w:val="20"/>
              </w:rPr>
              <w:t>Emanuela</w:t>
            </w:r>
            <w:proofErr w:type="spellEnd"/>
            <w:r w:rsidRPr="00A06DF5">
              <w:rPr>
                <w:szCs w:val="20"/>
              </w:rPr>
              <w:t xml:space="preserve"> Ribeiro (Bolsista Voluntária).</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cs="Arial"/>
                <w:color w:val="000000"/>
                <w:sz w:val="20"/>
                <w:szCs w:val="20"/>
              </w:rPr>
              <w:lastRenderedPageBreak/>
              <w:t>Nepem</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b/>
                <w:szCs w:val="20"/>
              </w:rPr>
              <w:lastRenderedPageBreak/>
              <w:t>História da África, Diáspora(s) e Cultura Afro-Brasileira</w:t>
            </w:r>
            <w:r w:rsidRPr="00A06DF5">
              <w:rPr>
                <w:szCs w:val="20"/>
              </w:rPr>
              <w:t>. Descrição: Esta linha de pesquisa procura suprir as demandas da implementação do Artigo 26-A da Lei de Diretrizes e Bases (LDB), alterado pela Lei n</w:t>
            </w:r>
            <w:r w:rsidRPr="00A06DF5">
              <w:rPr>
                <w:szCs w:val="20"/>
                <w:u w:val="single"/>
                <w:vertAlign w:val="superscript"/>
              </w:rPr>
              <w:t>o</w:t>
            </w:r>
            <w:r w:rsidRPr="00A06DF5">
              <w:rPr>
                <w:szCs w:val="20"/>
              </w:rPr>
              <w:t xml:space="preserve"> 10. 639/2003 e 11.645/2008 que determina a inclusão da temática da História e Cultura africana, afro-brasileira e indígena e a educação das relações </w:t>
            </w:r>
            <w:proofErr w:type="spellStart"/>
            <w:r w:rsidRPr="00A06DF5">
              <w:rPr>
                <w:szCs w:val="20"/>
              </w:rPr>
              <w:t>étnicorraciais</w:t>
            </w:r>
            <w:proofErr w:type="spellEnd"/>
            <w:r w:rsidRPr="00A06DF5">
              <w:rPr>
                <w:szCs w:val="20"/>
              </w:rPr>
              <w:t xml:space="preserve"> nos vários níveis do âmbito educacional. Com </w:t>
            </w:r>
            <w:proofErr w:type="spellStart"/>
            <w:r w:rsidRPr="00A06DF5">
              <w:rPr>
                <w:szCs w:val="20"/>
              </w:rPr>
              <w:t>enfase</w:t>
            </w:r>
            <w:proofErr w:type="spellEnd"/>
            <w:r w:rsidRPr="00A06DF5">
              <w:rPr>
                <w:szCs w:val="20"/>
              </w:rPr>
              <w:t xml:space="preserve"> no enfrentamento do racismo e do </w:t>
            </w:r>
            <w:proofErr w:type="spellStart"/>
            <w:r w:rsidRPr="00A06DF5">
              <w:rPr>
                <w:szCs w:val="20"/>
              </w:rPr>
              <w:t>sexismo</w:t>
            </w:r>
            <w:proofErr w:type="spellEnd"/>
            <w:r w:rsidRPr="00A06DF5">
              <w:rPr>
                <w:szCs w:val="20"/>
              </w:rPr>
              <w:t xml:space="preserve">, trata de </w:t>
            </w:r>
            <w:proofErr w:type="spellStart"/>
            <w:r w:rsidRPr="00A06DF5">
              <w:rPr>
                <w:szCs w:val="20"/>
              </w:rPr>
              <w:t>politicas</w:t>
            </w:r>
            <w:proofErr w:type="spellEnd"/>
            <w:r w:rsidRPr="00A06DF5">
              <w:rPr>
                <w:szCs w:val="20"/>
              </w:rPr>
              <w:t xml:space="preserve"> educacionais, gestão e aprendizagens com foco nos direitos humanos. </w:t>
            </w:r>
            <w:r w:rsidRPr="00A06DF5">
              <w:rPr>
                <w:bCs/>
                <w:szCs w:val="20"/>
              </w:rPr>
              <w:t xml:space="preserve">Situação: Em andamento; Natureza: Pesquisa. Integrantes: Anderson Ribeiro Oliva – Coordenador. Ana Flávia Magalhães Pinto; </w:t>
            </w:r>
            <w:proofErr w:type="spellStart"/>
            <w:r w:rsidRPr="00A06DF5">
              <w:rPr>
                <w:bCs/>
                <w:szCs w:val="20"/>
              </w:rPr>
              <w:t>Dayane</w:t>
            </w:r>
            <w:proofErr w:type="spellEnd"/>
            <w:r w:rsidRPr="00A06DF5">
              <w:rPr>
                <w:bCs/>
                <w:szCs w:val="20"/>
              </w:rPr>
              <w:t xml:space="preserve"> Augusta Santos da Silva; </w:t>
            </w:r>
            <w:proofErr w:type="spellStart"/>
            <w:r w:rsidRPr="00A06DF5">
              <w:rPr>
                <w:bCs/>
                <w:szCs w:val="20"/>
              </w:rPr>
              <w:t>Marjorie</w:t>
            </w:r>
            <w:proofErr w:type="spellEnd"/>
            <w:r w:rsidRPr="00A06DF5">
              <w:rPr>
                <w:bCs/>
                <w:szCs w:val="20"/>
              </w:rPr>
              <w:t xml:space="preserve"> Nogueira Chaves; </w:t>
            </w:r>
            <w:proofErr w:type="spellStart"/>
            <w:r w:rsidRPr="00A06DF5">
              <w:rPr>
                <w:bCs/>
                <w:szCs w:val="20"/>
              </w:rPr>
              <w:t>Renísia</w:t>
            </w:r>
            <w:proofErr w:type="spellEnd"/>
            <w:r w:rsidRPr="00A06DF5">
              <w:rPr>
                <w:bCs/>
                <w:szCs w:val="20"/>
              </w:rPr>
              <w:t xml:space="preserve"> Cristina Garcia </w:t>
            </w:r>
            <w:proofErr w:type="spellStart"/>
            <w:r w:rsidRPr="00A06DF5">
              <w:rPr>
                <w:bCs/>
                <w:szCs w:val="20"/>
              </w:rPr>
              <w:t>Filice</w:t>
            </w:r>
            <w:proofErr w:type="spellEnd"/>
            <w:r w:rsidRPr="00A06DF5">
              <w:rPr>
                <w:bCs/>
                <w:szCs w:val="20"/>
              </w:rPr>
              <w:t>; Ellen Daiane Cintra; Leandro Santos Bulhões de Jesus; Miguel de Barros; Renata Melo.</w:t>
            </w:r>
          </w:p>
          <w:p w:rsidR="00874253" w:rsidRPr="00A06DF5" w:rsidRDefault="00874253" w:rsidP="00EF3827">
            <w:pPr>
              <w:pStyle w:val="bulet"/>
              <w:rPr>
                <w:b/>
                <w:bCs/>
                <w:szCs w:val="20"/>
              </w:rPr>
            </w:pPr>
            <w:r w:rsidRPr="00A06DF5">
              <w:rPr>
                <w:b/>
                <w:szCs w:val="20"/>
              </w:rPr>
              <w:t xml:space="preserve">Políticas Públicas, Gestão e Educação: </w:t>
            </w:r>
            <w:proofErr w:type="spellStart"/>
            <w:r w:rsidRPr="00A06DF5">
              <w:rPr>
                <w:b/>
                <w:szCs w:val="20"/>
              </w:rPr>
              <w:t>Interseccionalidade</w:t>
            </w:r>
            <w:proofErr w:type="spellEnd"/>
            <w:r w:rsidRPr="00A06DF5">
              <w:rPr>
                <w:b/>
                <w:szCs w:val="20"/>
              </w:rPr>
              <w:t xml:space="preserve"> Raça, Classe e Gênero</w:t>
            </w:r>
            <w:r w:rsidRPr="00A06DF5">
              <w:rPr>
                <w:szCs w:val="20"/>
              </w:rPr>
              <w:t xml:space="preserve">. Descrição: Objetiva abordar sobre as questões relacionadas a </w:t>
            </w:r>
            <w:proofErr w:type="spellStart"/>
            <w:r w:rsidRPr="00A06DF5">
              <w:rPr>
                <w:szCs w:val="20"/>
              </w:rPr>
              <w:t>Politicas</w:t>
            </w:r>
            <w:proofErr w:type="spellEnd"/>
            <w:r w:rsidRPr="00A06DF5">
              <w:rPr>
                <w:szCs w:val="20"/>
              </w:rPr>
              <w:t xml:space="preserve"> Publicas e Gestão, com foco na reflexão sobre Educação e Políticas Públicas em Raça e Gênero. Reconhece diferenças e valoriza a diversidade, investiga e debate sobre a Intervenção Internacional nas questões Educacionais relacionadas à Raça e Gênero no Brasil. Analisa Políticas Educacionais para a diversidade, relações étnico-raciais e gênero, destacando os papéis dos movimentos sociais e a luta contra as discriminações. </w:t>
            </w:r>
            <w:r w:rsidRPr="00A06DF5">
              <w:rPr>
                <w:bCs/>
                <w:szCs w:val="20"/>
              </w:rPr>
              <w:t xml:space="preserve">Situação: Em andamento; Natureza: Pesquisa. Integrantes:  Ellen Daiane Cintra; Claudio Vicente da Silva; Francisco Thiago Silva; </w:t>
            </w:r>
            <w:proofErr w:type="spellStart"/>
            <w:r w:rsidRPr="00A06DF5">
              <w:rPr>
                <w:bCs/>
                <w:szCs w:val="20"/>
              </w:rPr>
              <w:t>Marjorie</w:t>
            </w:r>
            <w:proofErr w:type="spellEnd"/>
            <w:r w:rsidRPr="00A06DF5">
              <w:rPr>
                <w:bCs/>
                <w:szCs w:val="20"/>
              </w:rPr>
              <w:t xml:space="preserve"> Nogueira Chaves; </w:t>
            </w:r>
            <w:proofErr w:type="spellStart"/>
            <w:r w:rsidRPr="00A06DF5">
              <w:rPr>
                <w:bCs/>
                <w:szCs w:val="20"/>
              </w:rPr>
              <w:t>Renisia</w:t>
            </w:r>
            <w:proofErr w:type="spellEnd"/>
            <w:r w:rsidRPr="00A06DF5">
              <w:rPr>
                <w:bCs/>
                <w:szCs w:val="20"/>
              </w:rPr>
              <w:t xml:space="preserve"> Cristina Garcia </w:t>
            </w:r>
            <w:proofErr w:type="spellStart"/>
            <w:r w:rsidRPr="00A06DF5">
              <w:rPr>
                <w:bCs/>
                <w:szCs w:val="20"/>
              </w:rPr>
              <w:t>Filice</w:t>
            </w:r>
            <w:proofErr w:type="spellEnd"/>
            <w:r w:rsidRPr="00A06DF5">
              <w:rPr>
                <w:bCs/>
                <w:szCs w:val="20"/>
              </w:rPr>
              <w:t xml:space="preserve"> – Coordenador.</w:t>
            </w:r>
          </w:p>
          <w:p w:rsidR="00874253" w:rsidRPr="00A06DF5" w:rsidRDefault="00874253" w:rsidP="00EF3827">
            <w:pPr>
              <w:pStyle w:val="bulet"/>
              <w:rPr>
                <w:szCs w:val="20"/>
              </w:rPr>
            </w:pPr>
            <w:r w:rsidRPr="00A06DF5">
              <w:rPr>
                <w:b/>
                <w:szCs w:val="20"/>
              </w:rPr>
              <w:t>Quilombos: territórios, educação e soberania intelectual</w:t>
            </w:r>
            <w:r w:rsidRPr="00A06DF5">
              <w:rPr>
                <w:szCs w:val="20"/>
              </w:rPr>
              <w:t>. Descrição: Esta linha concentra pesquisadoras/</w:t>
            </w:r>
            <w:proofErr w:type="spellStart"/>
            <w:r w:rsidRPr="00A06DF5">
              <w:rPr>
                <w:szCs w:val="20"/>
              </w:rPr>
              <w:t>es</w:t>
            </w:r>
            <w:proofErr w:type="spellEnd"/>
            <w:r w:rsidRPr="00A06DF5">
              <w:rPr>
                <w:szCs w:val="20"/>
              </w:rPr>
              <w:t xml:space="preserve"> para discutir, analisar e propor estratégias que possam potencializar as expressões e a soberania intelectual das/os quilombolas e das/os estudantes negros/as da UnB, DF e entorno. Busca articular estratégias de aproximações com as pautas de outros sujeitos de </w:t>
            </w:r>
            <w:r w:rsidRPr="00A06DF5">
              <w:rPr>
                <w:szCs w:val="20"/>
              </w:rPr>
              <w:lastRenderedPageBreak/>
              <w:t xml:space="preserve">comunidades consideradas tradicionais, bem como denúncias de práticas de racismo. Preocupa-se em propor práticas inovadoras de ensino e aprendizagens. </w:t>
            </w:r>
            <w:r w:rsidRPr="00A06DF5">
              <w:rPr>
                <w:bCs/>
                <w:szCs w:val="20"/>
              </w:rPr>
              <w:t xml:space="preserve">Situação: Em andamento; Natureza: Pesquisa. Integrantes: </w:t>
            </w:r>
            <w:proofErr w:type="spellStart"/>
            <w:r w:rsidRPr="00A06DF5">
              <w:rPr>
                <w:bCs/>
                <w:szCs w:val="20"/>
              </w:rPr>
              <w:t>Givania</w:t>
            </w:r>
            <w:proofErr w:type="spellEnd"/>
            <w:r w:rsidRPr="00A06DF5">
              <w:rPr>
                <w:bCs/>
                <w:szCs w:val="20"/>
              </w:rPr>
              <w:t xml:space="preserve"> Maria da Silva – Coordenadora. Leandro Santos Bulhões de Jesus – Coordenador. Claudio Vicente da Silva; </w:t>
            </w:r>
            <w:proofErr w:type="spellStart"/>
            <w:r w:rsidRPr="00A06DF5">
              <w:rPr>
                <w:bCs/>
                <w:szCs w:val="20"/>
              </w:rPr>
              <w:t>Patricia</w:t>
            </w:r>
            <w:proofErr w:type="spellEnd"/>
            <w:r w:rsidRPr="00A06DF5">
              <w:rPr>
                <w:bCs/>
                <w:szCs w:val="20"/>
              </w:rPr>
              <w:t xml:space="preserve"> de Barros Marques; </w:t>
            </w:r>
            <w:proofErr w:type="spellStart"/>
            <w:r w:rsidRPr="00A06DF5">
              <w:rPr>
                <w:bCs/>
                <w:szCs w:val="20"/>
              </w:rPr>
              <w:t>Adeir</w:t>
            </w:r>
            <w:proofErr w:type="spellEnd"/>
            <w:r w:rsidRPr="00A06DF5">
              <w:rPr>
                <w:bCs/>
                <w:szCs w:val="20"/>
              </w:rPr>
              <w:t xml:space="preserve"> Ferreira Alves.</w:t>
            </w:r>
          </w:p>
          <w:p w:rsidR="00874253" w:rsidRPr="00A06DF5" w:rsidRDefault="00874253" w:rsidP="00EF3827">
            <w:pPr>
              <w:pStyle w:val="bulet"/>
              <w:rPr>
                <w:b/>
                <w:bCs/>
                <w:szCs w:val="20"/>
              </w:rPr>
            </w:pPr>
            <w:r w:rsidRPr="00A06DF5">
              <w:rPr>
                <w:b/>
                <w:szCs w:val="20"/>
              </w:rPr>
              <w:t>Territórios, Memória(s) e História(s) do/no Distrito Federal</w:t>
            </w:r>
            <w:r w:rsidRPr="00A06DF5">
              <w:rPr>
                <w:szCs w:val="20"/>
              </w:rPr>
              <w:t xml:space="preserve">. Descrição: Esta linha explora a tensão entre território(s), memória, que privilegiam Brasília em detrimento das várias outras História(s) e memórias de cidades que compõem o DF. Busca evidenciar o perfil populacional de cada cidade considerando recorte de gênero, raça/cor e classe. Numa perspectiva interseccional, utiliza abordagens multidisciplinares e busca o diálogo com os diversos setores interessados (Secretaria de ensino, movimentos sociais, comunidades locais). </w:t>
            </w:r>
            <w:r w:rsidRPr="00A06DF5">
              <w:rPr>
                <w:bCs/>
                <w:szCs w:val="20"/>
              </w:rPr>
              <w:t xml:space="preserve">Integrantes: Ellen Daiane Cintra; Cilene </w:t>
            </w:r>
            <w:proofErr w:type="spellStart"/>
            <w:r w:rsidRPr="00A06DF5">
              <w:rPr>
                <w:bCs/>
                <w:szCs w:val="20"/>
              </w:rPr>
              <w:t>Vilarins</w:t>
            </w:r>
            <w:proofErr w:type="spellEnd"/>
            <w:r w:rsidRPr="00A06DF5">
              <w:rPr>
                <w:bCs/>
                <w:szCs w:val="20"/>
              </w:rPr>
              <w:t xml:space="preserve"> Cardoso da Silva; Susane Rodrigues de Oliveira; </w:t>
            </w:r>
            <w:proofErr w:type="spellStart"/>
            <w:r w:rsidRPr="00A06DF5">
              <w:rPr>
                <w:bCs/>
                <w:szCs w:val="20"/>
              </w:rPr>
              <w:t>Renisia</w:t>
            </w:r>
            <w:proofErr w:type="spellEnd"/>
            <w:r w:rsidRPr="00A06DF5">
              <w:rPr>
                <w:bCs/>
                <w:szCs w:val="20"/>
              </w:rPr>
              <w:t xml:space="preserve"> Cristina Garcia </w:t>
            </w:r>
            <w:proofErr w:type="spellStart"/>
            <w:r w:rsidRPr="00A06DF5">
              <w:rPr>
                <w:bCs/>
                <w:szCs w:val="20"/>
              </w:rPr>
              <w:t>Filice</w:t>
            </w:r>
            <w:proofErr w:type="spellEnd"/>
            <w:r w:rsidRPr="00A06DF5">
              <w:rPr>
                <w:bCs/>
                <w:szCs w:val="20"/>
              </w:rPr>
              <w:t xml:space="preserve">; Francisco Thiago Silva; Cláudia </w:t>
            </w:r>
            <w:proofErr w:type="spellStart"/>
            <w:r w:rsidRPr="00A06DF5">
              <w:rPr>
                <w:bCs/>
                <w:szCs w:val="20"/>
              </w:rPr>
              <w:t>Denís</w:t>
            </w:r>
            <w:proofErr w:type="spellEnd"/>
            <w:r w:rsidRPr="00A06DF5">
              <w:rPr>
                <w:bCs/>
                <w:szCs w:val="20"/>
              </w:rPr>
              <w:t xml:space="preserve"> Alves da Paz; Deborah Silva Santos; Eliane dos Santos </w:t>
            </w:r>
            <w:proofErr w:type="spellStart"/>
            <w:r w:rsidRPr="00A06DF5">
              <w:rPr>
                <w:bCs/>
                <w:szCs w:val="20"/>
              </w:rPr>
              <w:t>Cavalleiro</w:t>
            </w:r>
            <w:proofErr w:type="spellEnd"/>
            <w:r w:rsidRPr="00A06DF5">
              <w:rPr>
                <w:bCs/>
                <w:szCs w:val="20"/>
              </w:rPr>
              <w:t xml:space="preserve">; Anderson Ribeiro Oliva; </w:t>
            </w:r>
            <w:proofErr w:type="spellStart"/>
            <w:r w:rsidRPr="00A06DF5">
              <w:rPr>
                <w:bCs/>
                <w:szCs w:val="20"/>
              </w:rPr>
              <w:t>Edlene</w:t>
            </w:r>
            <w:proofErr w:type="spellEnd"/>
            <w:r w:rsidRPr="00A06DF5">
              <w:rPr>
                <w:bCs/>
                <w:szCs w:val="20"/>
              </w:rPr>
              <w:t xml:space="preserve"> Oliveira Silva; Andressa Marques da Silva; Guilherme Oliveira Lemos; Danielle de Castro Silva Lobato; Isaac Mendes Pereira; Renata Melo Barbosa do Nascimento.</w:t>
            </w:r>
          </w:p>
          <w:p w:rsidR="00874253" w:rsidRPr="00684194" w:rsidRDefault="00874253" w:rsidP="00EF3827">
            <w:pPr>
              <w:jc w:val="both"/>
              <w:rPr>
                <w:rFonts w:eastAsia="Times New Roman" w:cs="Arial"/>
                <w:b/>
                <w:bCs/>
                <w:sz w:val="20"/>
                <w:szCs w:val="20"/>
                <w:lang w:eastAsia="pt-BR"/>
              </w:rPr>
            </w:pPr>
          </w:p>
          <w:p w:rsidR="00874253" w:rsidRPr="00A06DF5" w:rsidRDefault="00874253" w:rsidP="00EF3827">
            <w:pPr>
              <w:jc w:val="both"/>
              <w:rPr>
                <w:rFonts w:eastAsia="Times New Roman" w:cs="Arial"/>
                <w:b/>
                <w:bCs/>
                <w:sz w:val="20"/>
                <w:szCs w:val="20"/>
                <w:lang w:val="en-US" w:eastAsia="pt-BR"/>
              </w:rPr>
            </w:pPr>
            <w:r w:rsidRPr="00A06DF5">
              <w:rPr>
                <w:rFonts w:eastAsia="Times New Roman" w:cs="Arial"/>
                <w:b/>
                <w:bCs/>
                <w:sz w:val="20"/>
                <w:szCs w:val="20"/>
                <w:lang w:val="en-US" w:eastAsia="pt-BR"/>
              </w:rPr>
              <w:t xml:space="preserve">Bernardino-Costa, </w:t>
            </w:r>
            <w:proofErr w:type="spellStart"/>
            <w:r w:rsidRPr="00A06DF5">
              <w:rPr>
                <w:rFonts w:eastAsia="Times New Roman" w:cs="Arial"/>
                <w:b/>
                <w:bCs/>
                <w:sz w:val="20"/>
                <w:szCs w:val="20"/>
                <w:lang w:val="en-US" w:eastAsia="pt-BR"/>
              </w:rPr>
              <w:t>Joaze</w:t>
            </w:r>
            <w:proofErr w:type="spellEnd"/>
          </w:p>
          <w:p w:rsidR="00874253" w:rsidRPr="00684194" w:rsidRDefault="00874253" w:rsidP="00EF3827">
            <w:pPr>
              <w:pStyle w:val="bulet"/>
              <w:rPr>
                <w:b/>
                <w:bCs/>
                <w:szCs w:val="20"/>
                <w:lang w:val="en-US"/>
              </w:rPr>
            </w:pPr>
            <w:r w:rsidRPr="00684194">
              <w:rPr>
                <w:b/>
                <w:szCs w:val="20"/>
                <w:lang w:val="en-US"/>
              </w:rPr>
              <w:t xml:space="preserve">Principals and Practices in Approach to </w:t>
            </w:r>
            <w:proofErr w:type="spellStart"/>
            <w:r w:rsidRPr="00684194">
              <w:rPr>
                <w:b/>
                <w:szCs w:val="20"/>
                <w:lang w:val="en-US"/>
              </w:rPr>
              <w:t>deracialisation</w:t>
            </w:r>
            <w:proofErr w:type="spellEnd"/>
            <w:r w:rsidRPr="00684194">
              <w:rPr>
                <w:b/>
                <w:szCs w:val="20"/>
                <w:lang w:val="en-US"/>
              </w:rPr>
              <w:t xml:space="preserve">: countering the social dynamics of contemporary </w:t>
            </w:r>
            <w:proofErr w:type="spellStart"/>
            <w:r w:rsidRPr="00684194">
              <w:rPr>
                <w:b/>
                <w:szCs w:val="20"/>
                <w:lang w:val="en-US"/>
              </w:rPr>
              <w:t>racialisation</w:t>
            </w:r>
            <w:proofErr w:type="spellEnd"/>
            <w:r w:rsidRPr="00684194">
              <w:rPr>
                <w:b/>
                <w:szCs w:val="20"/>
                <w:lang w:val="en-US"/>
              </w:rPr>
              <w:t xml:space="preserve"> in Brazil, South Africa, Sweden and the United Kingdom</w:t>
            </w:r>
            <w:r w:rsidRPr="00684194">
              <w:rPr>
                <w:szCs w:val="20"/>
                <w:lang w:val="en-US"/>
              </w:rPr>
              <w:t xml:space="preserve">. </w:t>
            </w:r>
            <w:r w:rsidRPr="00A06DF5">
              <w:rPr>
                <w:szCs w:val="20"/>
              </w:rPr>
              <w:t>Descrição: Os quatro países em estudo despertam o interesse do ponto de vista acadêmico, bem como da intervenção política. O projeto será uma oportunidade de estabelecer comparações entre histórias nacionais específicas sobre a estruturação do racismo, bem como sobre as políticas de combate ao mesmo (</w:t>
            </w:r>
            <w:proofErr w:type="spellStart"/>
            <w:r w:rsidRPr="00A06DF5">
              <w:rPr>
                <w:szCs w:val="20"/>
              </w:rPr>
              <w:t>desracialização</w:t>
            </w:r>
            <w:proofErr w:type="spellEnd"/>
            <w:r w:rsidRPr="00A06DF5">
              <w:rPr>
                <w:szCs w:val="20"/>
              </w:rPr>
              <w:t xml:space="preserve"> e/ou promoção da igualdade racial). Pretendemos não somente despertar o interesse investigativo sobre realidades tão distintas, mas pretendemos disseminar mensagens e informações entre agentes públicos, profissionais e ativistas sobre a necessidade de fortalecer a agenda de promoção da igualdade racial. Cada país em análise, tem uma singularidade: (1) o foco das investigações na Suécia será a </w:t>
            </w:r>
            <w:proofErr w:type="spellStart"/>
            <w:r w:rsidRPr="00A06DF5">
              <w:rPr>
                <w:szCs w:val="20"/>
              </w:rPr>
              <w:t>islamofobia</w:t>
            </w:r>
            <w:proofErr w:type="spellEnd"/>
            <w:r w:rsidRPr="00A06DF5">
              <w:rPr>
                <w:szCs w:val="20"/>
              </w:rPr>
              <w:t xml:space="preserve"> e as políticas adotadas pelo Estado sueco de combate a este recente fenômeno; (2) No Reino Unido, mais especificamente Inglaterra, o foco será tanto os processos de discriminação contra a população </w:t>
            </w:r>
            <w:proofErr w:type="spellStart"/>
            <w:r w:rsidRPr="00A06DF5">
              <w:rPr>
                <w:szCs w:val="20"/>
              </w:rPr>
              <w:t>African-Britan</w:t>
            </w:r>
            <w:proofErr w:type="spellEnd"/>
            <w:r w:rsidRPr="00A06DF5">
              <w:rPr>
                <w:szCs w:val="20"/>
              </w:rPr>
              <w:t xml:space="preserve"> quanto contra as populações islâmicas; igualmente nos interessam as instituições e políticas adotadas para enfrentar estes fenômenos; (3) Na África do Sul o foco será sobre as práticas de racismo sobre a população negra durante o período colonial até 1991 e as medidas institucionais de promoção do progresso da população negra adotadas no governo de Mandela; (4) por fim, no caso brasileiro, interessam-nos mais precisamente a criação de instituições de promoção da igualdade racial a partir de 2003. Além dos claros interesses de intervenção sobre a realidade social, fortalecendo a agenda de promoção da igualdade racial e dos direitos humanos, este projeto de pesquisa será uma oportunidade para estabelecer uma rede internacional de pesquisa, que poderá beneficiar outros professores e estudantes da Universidade de Brasília. </w:t>
            </w:r>
            <w:r w:rsidRPr="00A06DF5">
              <w:rPr>
                <w:bCs/>
                <w:szCs w:val="20"/>
              </w:rPr>
              <w:t xml:space="preserve">Situação: Em andamento; Natureza: Pesquisa. Integrantes: </w:t>
            </w:r>
            <w:proofErr w:type="spellStart"/>
            <w:r w:rsidRPr="00A06DF5">
              <w:rPr>
                <w:bCs/>
                <w:szCs w:val="20"/>
              </w:rPr>
              <w:t>Joaze</w:t>
            </w:r>
            <w:proofErr w:type="spellEnd"/>
            <w:r w:rsidRPr="00A06DF5">
              <w:rPr>
                <w:bCs/>
                <w:szCs w:val="20"/>
              </w:rPr>
              <w:t xml:space="preserve"> Bernardino Costa – Coordenador. </w:t>
            </w:r>
            <w:r w:rsidRPr="00684194">
              <w:rPr>
                <w:bCs/>
                <w:szCs w:val="20"/>
                <w:lang w:val="en-US"/>
              </w:rPr>
              <w:t xml:space="preserve">Shirley Tate; Ian Law; </w:t>
            </w:r>
            <w:proofErr w:type="spellStart"/>
            <w:r w:rsidRPr="00684194">
              <w:rPr>
                <w:bCs/>
                <w:szCs w:val="20"/>
                <w:lang w:val="en-US"/>
              </w:rPr>
              <w:t>Nikholay</w:t>
            </w:r>
            <w:proofErr w:type="spellEnd"/>
            <w:r w:rsidRPr="00684194">
              <w:rPr>
                <w:bCs/>
                <w:szCs w:val="20"/>
                <w:lang w:val="en-US"/>
              </w:rPr>
              <w:t xml:space="preserve"> </w:t>
            </w:r>
            <w:proofErr w:type="spellStart"/>
            <w:r w:rsidRPr="00684194">
              <w:rPr>
                <w:bCs/>
                <w:szCs w:val="20"/>
                <w:lang w:val="en-US"/>
              </w:rPr>
              <w:t>Zakharov</w:t>
            </w:r>
            <w:proofErr w:type="spellEnd"/>
            <w:r w:rsidRPr="00684194">
              <w:rPr>
                <w:bCs/>
                <w:szCs w:val="20"/>
                <w:lang w:val="en-US"/>
              </w:rPr>
              <w:t xml:space="preserve">. </w:t>
            </w:r>
            <w:proofErr w:type="spellStart"/>
            <w:r w:rsidRPr="00684194">
              <w:rPr>
                <w:bCs/>
                <w:szCs w:val="20"/>
                <w:lang w:val="en-US"/>
              </w:rPr>
              <w:t>Financiador</w:t>
            </w:r>
            <w:proofErr w:type="spellEnd"/>
            <w:r w:rsidRPr="00684194">
              <w:rPr>
                <w:bCs/>
                <w:szCs w:val="20"/>
                <w:lang w:val="en-US"/>
              </w:rPr>
              <w:t>(</w:t>
            </w:r>
            <w:proofErr w:type="spellStart"/>
            <w:r w:rsidRPr="00684194">
              <w:rPr>
                <w:bCs/>
                <w:szCs w:val="20"/>
                <w:lang w:val="en-US"/>
              </w:rPr>
              <w:t>es</w:t>
            </w:r>
            <w:proofErr w:type="spellEnd"/>
            <w:r w:rsidRPr="00684194">
              <w:rPr>
                <w:bCs/>
                <w:szCs w:val="20"/>
                <w:lang w:val="en-US"/>
              </w:rPr>
              <w:t xml:space="preserve">): </w:t>
            </w:r>
            <w:proofErr w:type="spellStart"/>
            <w:r w:rsidRPr="00684194">
              <w:rPr>
                <w:bCs/>
                <w:szCs w:val="20"/>
                <w:lang w:val="en-US"/>
              </w:rPr>
              <w:t>Sodertorn</w:t>
            </w:r>
            <w:proofErr w:type="spellEnd"/>
            <w:r w:rsidRPr="00684194">
              <w:rPr>
                <w:bCs/>
                <w:szCs w:val="20"/>
                <w:lang w:val="en-US"/>
              </w:rPr>
              <w:t xml:space="preserve"> University – </w:t>
            </w:r>
            <w:proofErr w:type="spellStart"/>
            <w:r w:rsidRPr="00684194">
              <w:rPr>
                <w:bCs/>
                <w:szCs w:val="20"/>
                <w:lang w:val="en-US"/>
              </w:rPr>
              <w:t>Bolsa</w:t>
            </w:r>
            <w:proofErr w:type="spellEnd"/>
            <w:r w:rsidRPr="00684194">
              <w:rPr>
                <w:bCs/>
                <w:szCs w:val="20"/>
                <w:lang w:val="en-US"/>
              </w:rPr>
              <w:t>.</w:t>
            </w:r>
          </w:p>
          <w:p w:rsidR="00874253" w:rsidRPr="00684194" w:rsidRDefault="00874253" w:rsidP="00EF3827">
            <w:pPr>
              <w:jc w:val="both"/>
              <w:rPr>
                <w:rFonts w:eastAsia="Times New Roman" w:cs="Arial"/>
                <w:b/>
                <w:bCs/>
                <w:sz w:val="20"/>
                <w:szCs w:val="20"/>
                <w:lang w:val="en-US" w:eastAsia="pt-BR"/>
              </w:rPr>
            </w:pPr>
          </w:p>
          <w:p w:rsidR="00874253" w:rsidRPr="00A06DF5" w:rsidRDefault="00874253" w:rsidP="00EF3827">
            <w:pPr>
              <w:jc w:val="both"/>
              <w:rPr>
                <w:rFonts w:eastAsia="Times New Roman" w:cs="Arial"/>
                <w:b/>
                <w:bCs/>
                <w:sz w:val="20"/>
                <w:szCs w:val="20"/>
                <w:lang w:eastAsia="pt-BR"/>
              </w:rPr>
            </w:pPr>
            <w:proofErr w:type="spellStart"/>
            <w:r w:rsidRPr="00A06DF5">
              <w:rPr>
                <w:rFonts w:eastAsia="Times New Roman" w:cs="Arial"/>
                <w:b/>
                <w:bCs/>
                <w:sz w:val="20"/>
                <w:szCs w:val="20"/>
                <w:lang w:eastAsia="pt-BR"/>
              </w:rPr>
              <w:t>Wanderson</w:t>
            </w:r>
            <w:proofErr w:type="spellEnd"/>
            <w:r w:rsidRPr="00A06DF5">
              <w:rPr>
                <w:rFonts w:eastAsia="Times New Roman" w:cs="Arial"/>
                <w:b/>
                <w:bCs/>
                <w:sz w:val="20"/>
                <w:szCs w:val="20"/>
                <w:lang w:eastAsia="pt-BR"/>
              </w:rPr>
              <w:t xml:space="preserve"> Flor do Nascimento</w:t>
            </w:r>
          </w:p>
          <w:p w:rsidR="00874253" w:rsidRPr="00A06DF5" w:rsidRDefault="00874253" w:rsidP="00EF3827">
            <w:pPr>
              <w:pStyle w:val="bulet"/>
              <w:rPr>
                <w:b/>
                <w:bCs/>
                <w:szCs w:val="20"/>
              </w:rPr>
            </w:pPr>
            <w:r w:rsidRPr="00A06DF5">
              <w:rPr>
                <w:b/>
                <w:szCs w:val="20"/>
              </w:rPr>
              <w:t>Ensino de Filosofia e Relações Raciais: Subsídios para a implementação do artigo 26-A da LDB</w:t>
            </w:r>
            <w:r w:rsidRPr="00A06DF5">
              <w:rPr>
                <w:szCs w:val="20"/>
              </w:rPr>
              <w:t xml:space="preserve">. 2017 – Atual. Descrição: O contexto de obrigatoriedade do ensino de história e cultura africana, afro-brasileira e indígena em todas as disciplinas dos ensinos fundamental e médio, determinada pelo artigo 26 A da Lei de Diretrizes e Bases da Educação Nacional (LDB) traz um importante desafio para a pesquisa filosófica brasileira. A inserção da filosofia, desde 2008, como disciplina obrigatória nos currículos de ensino médio brasileiro, amplifica o problema, pois pouco se tem estudado sobre as filosofias africanas e indígenas no Brasil. O conhecimento sobre o pensamento africano e indígena, assim como suas projeções no Brasil, são fundamentais para o cumprimento da tarefa legal tanto frente aos currículos de filosofia do ensino médio, quanto para a formação de docentes para a Educação Básica. Iniciar a correção da lacuna sobre produções brasileiras sobre as filosofias africanas e indígenas faz-se necessário para um trabalho consistente de formação docente e para a busca do sucesso da tarefa de trabalhar com estes conteúdos na educação básica. As produções tanto no continente africano, quanto no Caribe, América do Sul e nos Estados Unidos da América do Norte são um importante ponto de partida para a aproximação com este tema ainda tão pouco conhecido da academia brasileira, e também, para o início do trabalho necessário para o cumprimento da lei. E a discussão sobre as relações raciais é um passo fundamental tanto para compreender a ausência desses estudos como para pensar a inserção de tais conteúdos na educação básica. Diante desse cenário, o presente projeto apresenta os seguintes objetivos: a) Geral – Através da revisita a produção do pensamento africano, </w:t>
            </w:r>
            <w:proofErr w:type="spellStart"/>
            <w:r w:rsidRPr="00A06DF5">
              <w:rPr>
                <w:szCs w:val="20"/>
              </w:rPr>
              <w:t>afrodiaspórico</w:t>
            </w:r>
            <w:proofErr w:type="spellEnd"/>
            <w:r w:rsidRPr="00A06DF5">
              <w:rPr>
                <w:szCs w:val="20"/>
              </w:rPr>
              <w:t xml:space="preserve"> e indígena, oferecer subsídios para uma reformulação do currículo de filosofia do ensino médio tendo como base a dupla obrigatoriedade, tanto do ensino da filosofia e do ensino da história e cultura africana, afro-brasileira e indígena, desde o prisma da educação antirracista. b) Específicos: – Analisar a importância das relações raciais no Brasil no contexto da implementação do artigo 26-A da LDB. – Revisar a literatura sobre a história da filosofia africana, </w:t>
            </w:r>
            <w:proofErr w:type="spellStart"/>
            <w:r w:rsidRPr="00A06DF5">
              <w:rPr>
                <w:szCs w:val="20"/>
              </w:rPr>
              <w:t>afrodiaspórica</w:t>
            </w:r>
            <w:proofErr w:type="spellEnd"/>
            <w:r w:rsidRPr="00A06DF5">
              <w:rPr>
                <w:szCs w:val="20"/>
              </w:rPr>
              <w:t xml:space="preserve"> e indígena, sobretudo, no Brasil, buscando a elaboração de um quadro conceitual geral que aponte suas principais características, conceitos e problemas; – Em virtude do contato da mais comum ideia de uma filosofia africana ou indígena estar conectada com as discussões sobre relações raciais, realizar um estudo comparativo entre as relações raciais e aos chamados estudos acerca da </w:t>
            </w:r>
            <w:proofErr w:type="spellStart"/>
            <w:r w:rsidRPr="00A06DF5">
              <w:rPr>
                <w:szCs w:val="20"/>
              </w:rPr>
              <w:t>interseccionalidade</w:t>
            </w:r>
            <w:proofErr w:type="spellEnd"/>
            <w:r w:rsidRPr="00A06DF5">
              <w:rPr>
                <w:szCs w:val="20"/>
              </w:rPr>
              <w:t xml:space="preserve"> (ressaltando as questões da produção de conhecimento, raça e gênero); Elaborar subsídios para a instrumentalização ? para o Ensino Médio e cursos de formação docente ? do pensamento africano, </w:t>
            </w:r>
            <w:proofErr w:type="spellStart"/>
            <w:r w:rsidRPr="00A06DF5">
              <w:rPr>
                <w:szCs w:val="20"/>
              </w:rPr>
              <w:t>afrodiaspórico</w:t>
            </w:r>
            <w:proofErr w:type="spellEnd"/>
            <w:r w:rsidRPr="00A06DF5">
              <w:rPr>
                <w:szCs w:val="20"/>
              </w:rPr>
              <w:t xml:space="preserve"> e indígena no Brasil evitando a </w:t>
            </w:r>
            <w:proofErr w:type="spellStart"/>
            <w:r w:rsidRPr="00A06DF5">
              <w:rPr>
                <w:szCs w:val="20"/>
              </w:rPr>
              <w:t>estigmatização</w:t>
            </w:r>
            <w:proofErr w:type="spellEnd"/>
            <w:r w:rsidRPr="00A06DF5">
              <w:rPr>
                <w:szCs w:val="20"/>
              </w:rPr>
              <w:t xml:space="preserve"> do pensamento negro e indígena. </w:t>
            </w:r>
            <w:r w:rsidRPr="00A06DF5">
              <w:rPr>
                <w:bCs/>
                <w:szCs w:val="20"/>
              </w:rPr>
              <w:t xml:space="preserve">Situação: Em andamento; Natureza: Pesquisa. Alunos envolvidos: Graduação: (4) / Mestrado acadêmico: (2). Integrantes: </w:t>
            </w:r>
            <w:proofErr w:type="spellStart"/>
            <w:r w:rsidRPr="00A06DF5">
              <w:rPr>
                <w:bCs/>
                <w:szCs w:val="20"/>
              </w:rPr>
              <w:t>Wanderson</w:t>
            </w:r>
            <w:proofErr w:type="spellEnd"/>
            <w:r w:rsidRPr="00A06DF5">
              <w:rPr>
                <w:bCs/>
                <w:szCs w:val="20"/>
              </w:rPr>
              <w:t xml:space="preserve"> Flor do Nascimento – Coordenador.</w:t>
            </w:r>
          </w:p>
          <w:p w:rsidR="00874253" w:rsidRPr="00A06DF5" w:rsidRDefault="00874253" w:rsidP="00EF3827">
            <w:pPr>
              <w:jc w:val="both"/>
              <w:rPr>
                <w:rFonts w:eastAsia="Times New Roman" w:cs="Arial"/>
                <w:b/>
                <w:bCs/>
                <w:sz w:val="20"/>
                <w:szCs w:val="20"/>
                <w:lang w:eastAsia="pt-BR"/>
              </w:rPr>
            </w:pPr>
          </w:p>
          <w:p w:rsidR="00874253" w:rsidRPr="00A06DF5" w:rsidRDefault="00874253" w:rsidP="00EF3827">
            <w:pPr>
              <w:jc w:val="both"/>
              <w:rPr>
                <w:rFonts w:eastAsia="Times New Roman" w:cs="Arial"/>
                <w:b/>
                <w:bCs/>
                <w:sz w:val="20"/>
                <w:szCs w:val="20"/>
                <w:lang w:eastAsia="pt-BR"/>
              </w:rPr>
            </w:pPr>
            <w:proofErr w:type="spellStart"/>
            <w:r w:rsidRPr="00A06DF5">
              <w:rPr>
                <w:rFonts w:eastAsia="Times New Roman" w:cs="Arial"/>
                <w:b/>
                <w:bCs/>
                <w:sz w:val="20"/>
                <w:szCs w:val="20"/>
                <w:lang w:eastAsia="pt-BR"/>
              </w:rPr>
              <w:t>Renisia</w:t>
            </w:r>
            <w:proofErr w:type="spellEnd"/>
            <w:r w:rsidRPr="00A06DF5">
              <w:rPr>
                <w:rFonts w:eastAsia="Times New Roman" w:cs="Arial"/>
                <w:b/>
                <w:bCs/>
                <w:sz w:val="20"/>
                <w:szCs w:val="20"/>
                <w:lang w:eastAsia="pt-BR"/>
              </w:rPr>
              <w:t xml:space="preserve"> Cristina Garcia </w:t>
            </w:r>
            <w:proofErr w:type="spellStart"/>
            <w:r w:rsidRPr="00A06DF5">
              <w:rPr>
                <w:rFonts w:eastAsia="Times New Roman" w:cs="Arial"/>
                <w:b/>
                <w:bCs/>
                <w:sz w:val="20"/>
                <w:szCs w:val="20"/>
                <w:lang w:eastAsia="pt-BR"/>
              </w:rPr>
              <w:t>Filice</w:t>
            </w:r>
            <w:proofErr w:type="spellEnd"/>
          </w:p>
          <w:p w:rsidR="00874253" w:rsidRPr="00A06DF5" w:rsidRDefault="00874253" w:rsidP="00EF3827">
            <w:pPr>
              <w:pStyle w:val="bulet"/>
              <w:rPr>
                <w:szCs w:val="20"/>
              </w:rPr>
            </w:pPr>
            <w:r w:rsidRPr="00A06DF5">
              <w:rPr>
                <w:b/>
                <w:szCs w:val="20"/>
              </w:rPr>
              <w:t>Relações étnico-raciais África(s), Brasil, Portugal: um olhar comparativo sobre políticas educativas</w:t>
            </w:r>
            <w:r w:rsidRPr="00A06DF5">
              <w:rPr>
                <w:szCs w:val="20"/>
              </w:rPr>
              <w:t>. 2016-2017. Descrição: Durante meu doutoramento, tendo como ponto de partida minha tese de doutorado, publicada no livro? Raça e Classe na Gestão da Educação Básica. A cultura na implementação de políticas públicas? (</w:t>
            </w:r>
            <w:proofErr w:type="spellStart"/>
            <w:r w:rsidRPr="00A06DF5">
              <w:rPr>
                <w:szCs w:val="20"/>
              </w:rPr>
              <w:t>Garcia-Filice</w:t>
            </w:r>
            <w:proofErr w:type="spellEnd"/>
            <w:r w:rsidRPr="00A06DF5">
              <w:rPr>
                <w:szCs w:val="20"/>
              </w:rPr>
              <w:t xml:space="preserve">, 2011). Nela, realizei </w:t>
            </w:r>
            <w:r w:rsidRPr="00A06DF5">
              <w:rPr>
                <w:szCs w:val="20"/>
              </w:rPr>
              <w:lastRenderedPageBreak/>
              <w:t>uma investigação sobre a implementação do artigo 26-A da Lei de Diretrizes e Base da Educação Nacional (LDB) n</w:t>
            </w:r>
            <w:r w:rsidRPr="00A06DF5">
              <w:rPr>
                <w:szCs w:val="20"/>
                <w:u w:val="single"/>
                <w:vertAlign w:val="superscript"/>
              </w:rPr>
              <w:t>o</w:t>
            </w:r>
            <w:r w:rsidRPr="00A06DF5">
              <w:rPr>
                <w:szCs w:val="20"/>
              </w:rPr>
              <w:t xml:space="preserve"> 9394/96 que obriga o ensino de História da África e Cultura Afro-Brasileira e indígena (redação dada pela lei 10.639/2003 e 11.645/2008). No pós-doutoramento a proposta foi realizar um estudo comparativo entre as políticas antirracistas brasileiras e as chamadas políticas interétnicas, em Portugal. Na década de 1980, as mudanças nas políticas educativas neste país pareciam revelar uma proposta de escola com discurso democrático que foi sendo realocada para a valorização da eficiência e eficácia, tendo como eixo a relação escolaridade-mercado de trabalho (Ferreira, 2008), e a orientação que passa a se consolidar adentrando no século XXI, parecia ser uma proposta de inclusão, que tinha como um de seus eixos o discurso da </w:t>
            </w:r>
            <w:proofErr w:type="spellStart"/>
            <w:r w:rsidRPr="00A06DF5">
              <w:rPr>
                <w:szCs w:val="20"/>
              </w:rPr>
              <w:t>interculturalidade</w:t>
            </w:r>
            <w:proofErr w:type="spellEnd"/>
            <w:r w:rsidRPr="00A06DF5">
              <w:rPr>
                <w:szCs w:val="20"/>
              </w:rPr>
              <w:t xml:space="preserve">. Neste contexto, o intuito foi avaliar em que medida as relações interétnicas conflitantes na realidade portuguesa eram contempladas na agenda governamental, como, e com quais argumentos, e se </w:t>
            </w:r>
            <w:proofErr w:type="spellStart"/>
            <w:r w:rsidRPr="00A06DF5">
              <w:rPr>
                <w:szCs w:val="20"/>
              </w:rPr>
              <w:t>se</w:t>
            </w:r>
            <w:proofErr w:type="spellEnd"/>
            <w:r w:rsidRPr="00A06DF5">
              <w:rPr>
                <w:szCs w:val="20"/>
              </w:rPr>
              <w:t xml:space="preserve"> materializavam em programas e projetos, no que se refere ao reconhecimento dos direitos dos afrodescendentes em Portugal igual aos nacionais, para comparar com o Brasil. Analisar até que ponto houve mudanças na inserção da população negra em ambos os países, e em que medida pode se dizer que há aproximações entre as ações governamentais adotadas. A estratégica metodológica utilizada foi além da pesquisas bibliográfica e documental para a compreensão da estrutura da educação básica portuguesa sob a perspectiva </w:t>
            </w:r>
            <w:proofErr w:type="spellStart"/>
            <w:r w:rsidRPr="00A06DF5">
              <w:rPr>
                <w:szCs w:val="20"/>
              </w:rPr>
              <w:t>histórico-crítica</w:t>
            </w:r>
            <w:proofErr w:type="spellEnd"/>
            <w:r w:rsidRPr="00A06DF5">
              <w:rPr>
                <w:szCs w:val="20"/>
              </w:rPr>
              <w:t xml:space="preserve">, cultural; a realização de estudos pós-colonial e </w:t>
            </w:r>
            <w:proofErr w:type="spellStart"/>
            <w:r w:rsidRPr="00A06DF5">
              <w:rPr>
                <w:szCs w:val="20"/>
              </w:rPr>
              <w:t>decolonial</w:t>
            </w:r>
            <w:proofErr w:type="spellEnd"/>
            <w:r w:rsidRPr="00A06DF5">
              <w:rPr>
                <w:szCs w:val="20"/>
              </w:rPr>
              <w:t xml:space="preserve">, que desembocaram numa metodologia intitulada antirracista que precedeu de um mergulho em meio à militância negra atuante em Portugal, o que gerou cerca de 20 entrevistas com lideranças que atuam na temática racial, em sua maioria africanos/as, e alguns portugueses/as. Bem como a participação ativa em atividades e eventos culturais sobre a temática negra, possibilitou a coleta de 60 (sessenta) questionários, em análise. Os resultados preliminares são surpreendentes. Revelaram um Estado completamente refratário ao reconhecimento do racismo (racismo institucional), que tem como agravante o não reconhecimento da nacionalidade de </w:t>
            </w:r>
            <w:proofErr w:type="spellStart"/>
            <w:r w:rsidRPr="00A06DF5">
              <w:rPr>
                <w:szCs w:val="20"/>
              </w:rPr>
              <w:t>afrodescententes</w:t>
            </w:r>
            <w:proofErr w:type="spellEnd"/>
            <w:r w:rsidRPr="00A06DF5">
              <w:rPr>
                <w:szCs w:val="20"/>
              </w:rPr>
              <w:t xml:space="preserve">, filhos de pais africanos nascidos em Portugal (lei da Nacionalidade 1981); consequentemente, no campo educacional reprovação e evasão se mostraram muito próximas à situação de negros/as no Brasil. Neste sentido, a falácia da </w:t>
            </w:r>
            <w:proofErr w:type="spellStart"/>
            <w:r w:rsidRPr="00A06DF5">
              <w:rPr>
                <w:szCs w:val="20"/>
              </w:rPr>
              <w:t>interculturalidade</w:t>
            </w:r>
            <w:proofErr w:type="spellEnd"/>
            <w:r w:rsidRPr="00A06DF5">
              <w:rPr>
                <w:szCs w:val="20"/>
              </w:rPr>
              <w:t xml:space="preserve"> se revelou nublada pelo luso-tropicalismo, a versão portuguesa do racismo cordial à brasileira. desta experiência nasceu um Seminário internacional e um acordo de cooperação África, Brasil e Portugal, falantes de língua portuguesa. </w:t>
            </w:r>
            <w:r w:rsidRPr="00A06DF5">
              <w:rPr>
                <w:bCs/>
                <w:szCs w:val="20"/>
              </w:rPr>
              <w:t xml:space="preserve">Situação: Concluído; Natureza: Pesquisa. Alunos envolvidos: Doutorado: (1). Integrantes: </w:t>
            </w:r>
            <w:proofErr w:type="spellStart"/>
            <w:r w:rsidRPr="00A06DF5">
              <w:rPr>
                <w:bCs/>
                <w:szCs w:val="20"/>
              </w:rPr>
              <w:t>Renisia</w:t>
            </w:r>
            <w:proofErr w:type="spellEnd"/>
            <w:r w:rsidRPr="00A06DF5">
              <w:rPr>
                <w:bCs/>
                <w:szCs w:val="20"/>
              </w:rPr>
              <w:t xml:space="preserve"> Cristina Garcia </w:t>
            </w:r>
            <w:proofErr w:type="spellStart"/>
            <w:r w:rsidRPr="00A06DF5">
              <w:rPr>
                <w:bCs/>
                <w:szCs w:val="20"/>
              </w:rPr>
              <w:t>Filice</w:t>
            </w:r>
            <w:proofErr w:type="spellEnd"/>
            <w:r w:rsidRPr="00A06DF5">
              <w:rPr>
                <w:bCs/>
                <w:szCs w:val="20"/>
              </w:rPr>
              <w:t xml:space="preserve"> – Coordenador. Manuel Carlos Silva.</w:t>
            </w:r>
          </w:p>
          <w:p w:rsidR="00874253" w:rsidRPr="00A06DF5" w:rsidRDefault="00874253" w:rsidP="00EF3827">
            <w:pPr>
              <w:jc w:val="both"/>
              <w:rPr>
                <w:rFonts w:eastAsia="Times New Roman" w:cs="Arial"/>
                <w:b/>
                <w:bCs/>
                <w:sz w:val="20"/>
                <w:szCs w:val="20"/>
                <w:lang w:eastAsia="pt-BR"/>
              </w:rPr>
            </w:pPr>
          </w:p>
          <w:p w:rsidR="00874253" w:rsidRPr="00A06DF5" w:rsidRDefault="00874253" w:rsidP="00EF3827">
            <w:pPr>
              <w:jc w:val="both"/>
              <w:rPr>
                <w:rFonts w:eastAsia="Times New Roman" w:cs="Arial"/>
                <w:b/>
                <w:bCs/>
                <w:sz w:val="20"/>
                <w:szCs w:val="20"/>
                <w:lang w:eastAsia="pt-BR"/>
              </w:rPr>
            </w:pPr>
            <w:r w:rsidRPr="00A06DF5">
              <w:rPr>
                <w:rFonts w:eastAsia="Times New Roman" w:cs="Arial"/>
                <w:b/>
                <w:bCs/>
                <w:sz w:val="20"/>
                <w:szCs w:val="20"/>
                <w:lang w:eastAsia="pt-BR"/>
              </w:rPr>
              <w:t>Leandro Santos Bulhões de Jesus</w:t>
            </w:r>
          </w:p>
          <w:p w:rsidR="00874253" w:rsidRPr="00A06DF5" w:rsidRDefault="00874253" w:rsidP="00EF3827">
            <w:pPr>
              <w:pStyle w:val="bulet"/>
              <w:rPr>
                <w:b/>
                <w:bCs/>
                <w:szCs w:val="20"/>
              </w:rPr>
            </w:pPr>
            <w:r w:rsidRPr="00A06DF5">
              <w:rPr>
                <w:b/>
                <w:szCs w:val="20"/>
              </w:rPr>
              <w:t xml:space="preserve">Os Desafios da Cooperação e Desenvolvimento Global: Olhares culturais e Interdisciplinares 2014 – Atual. </w:t>
            </w:r>
            <w:r w:rsidRPr="00A06DF5">
              <w:rPr>
                <w:szCs w:val="20"/>
              </w:rPr>
              <w:t xml:space="preserve">Descrição: Novas propostas de reformas políticas, econômicas e sociais têm vindo a emergir de modo a se mudar o sistema atual que parece estar longe de dar respostas às necessidades urgentes das sociedades. Existe um corpo crescente de evidências que demonstram a possibilidade de construir modelos sociais econômicos mais justos, equitativos e sustentáveis. Os desafios são imensos e a complexidade dos problemas, interligados a nível global, tornam difíceis as respostas e soluções sem um consenso que seja também global, entre governos, </w:t>
            </w:r>
            <w:r w:rsidRPr="00A06DF5">
              <w:rPr>
                <w:szCs w:val="20"/>
              </w:rPr>
              <w:lastRenderedPageBreak/>
              <w:t xml:space="preserve">empresas e sociedade civil. Ancorado nas formulações dos Estados </w:t>
            </w:r>
            <w:proofErr w:type="spellStart"/>
            <w:r w:rsidRPr="00A06DF5">
              <w:rPr>
                <w:szCs w:val="20"/>
              </w:rPr>
              <w:t>euro-modernos</w:t>
            </w:r>
            <w:proofErr w:type="spellEnd"/>
            <w:r w:rsidRPr="00A06DF5">
              <w:rPr>
                <w:szCs w:val="20"/>
              </w:rPr>
              <w:t xml:space="preserve">, as ideias de Cooperação e Desenvolvimento, entendidas como categorias instrumentalizáveis, tiveram trajetórias próprias, como fruto do axioma Modernidade e ao serviço do capitalismo no chamado Terceiro Mundo. A Modernidade vista aqui como uma dinâmica de transformação, fonte de construções de verdades e racionalidades que até hoje habitam as nossas mentes como Saberes Universais. Tido como o único lugar do saber, o chamado Ocidente, nomeou e classificou o mundo segundo a sua vontade, nomenclaturas que, hoje, nos parecem longínquas nas suas origens para retomarmos as pegadas daquele processo de Naturalização das Coisas e por isso mesmo que nos chegam como únicas possibilidades de ler o real. Assim, ao lidar com categorias como Cooperação, Desenvolvimento e Cultura como se fossem cimentadas na mais natural fonte de verdade, deparamo-nos com a necessidade de refletir sobre elas diante da atual ordem das coisas. Por outro lado, o termo Cultura, em plena ascensão hoje em dia na ordem acadêmica, será o eixo articulador, de onde partirá o sentido das pesquisas que tenham por pretensão construir outra narrativa, com suficiente força argumentativa para criar relatos de uma maneira muito própria, com fundamentos que exijam reflexões mínimas sobre o cooperar e o desenvolver. Ao tratar desses dois termos que indicam ações do fazer junto e de mudança, perpassa entre eles a necessidade de um sujeito, que exerça as ações, que se torne agente, e que sua autoinscrição como sujeito, impelida por alguma historicidade, ganhe forma possível de ser narrada, sem invocar, necessariamente, nenhuma outra subjetividade soberana. Situação: Em andamento; Natureza: Pesquisa. </w:t>
            </w:r>
            <w:r w:rsidRPr="00A06DF5">
              <w:rPr>
                <w:bCs/>
                <w:szCs w:val="20"/>
              </w:rPr>
              <w:t xml:space="preserve">Alunos envolvidos: Mestrado acadêmico: (3) Doutorado: (5). Integrantes: Leandro Santos Bulhões de Jesus; Selma Alves </w:t>
            </w:r>
            <w:proofErr w:type="spellStart"/>
            <w:r w:rsidRPr="00A06DF5">
              <w:rPr>
                <w:bCs/>
                <w:szCs w:val="20"/>
              </w:rPr>
              <w:t>Pantoja</w:t>
            </w:r>
            <w:proofErr w:type="spellEnd"/>
            <w:r w:rsidRPr="00A06DF5">
              <w:rPr>
                <w:bCs/>
                <w:szCs w:val="20"/>
              </w:rPr>
              <w:t xml:space="preserve"> – Coordenador; Rodrigo Pires de Campos; José Walter Nunes; Doriana </w:t>
            </w:r>
            <w:proofErr w:type="spellStart"/>
            <w:r w:rsidRPr="00A06DF5">
              <w:rPr>
                <w:bCs/>
                <w:szCs w:val="20"/>
              </w:rPr>
              <w:t>Daroit</w:t>
            </w:r>
            <w:proofErr w:type="spellEnd"/>
            <w:r w:rsidRPr="00A06DF5">
              <w:rPr>
                <w:bCs/>
                <w:szCs w:val="20"/>
              </w:rPr>
              <w:t xml:space="preserve">; Fernanda Natasha Bravo Cruz; Patrícia Marques; Francisco </w:t>
            </w:r>
            <w:proofErr w:type="spellStart"/>
            <w:r w:rsidRPr="00A06DF5">
              <w:rPr>
                <w:bCs/>
                <w:szCs w:val="20"/>
              </w:rPr>
              <w:t>Phelipe</w:t>
            </w:r>
            <w:proofErr w:type="spellEnd"/>
            <w:r w:rsidRPr="00A06DF5">
              <w:rPr>
                <w:bCs/>
                <w:szCs w:val="20"/>
              </w:rPr>
              <w:t xml:space="preserve"> Cunha Paz; Ana Maria </w:t>
            </w:r>
            <w:proofErr w:type="spellStart"/>
            <w:r w:rsidRPr="00A06DF5">
              <w:rPr>
                <w:bCs/>
                <w:szCs w:val="20"/>
              </w:rPr>
              <w:t>Nogales</w:t>
            </w:r>
            <w:proofErr w:type="spellEnd"/>
            <w:r w:rsidRPr="00A06DF5">
              <w:rPr>
                <w:bCs/>
                <w:szCs w:val="20"/>
              </w:rPr>
              <w:t>.</w:t>
            </w:r>
          </w:p>
          <w:p w:rsidR="00874253" w:rsidRPr="00A06DF5" w:rsidRDefault="00874253" w:rsidP="00EF3827">
            <w:pPr>
              <w:jc w:val="both"/>
              <w:rPr>
                <w:rFonts w:eastAsia="Times New Roman" w:cs="Arial"/>
                <w:b/>
                <w:bCs/>
                <w:sz w:val="20"/>
                <w:szCs w:val="20"/>
                <w:lang w:eastAsia="pt-BR"/>
              </w:rPr>
            </w:pPr>
          </w:p>
          <w:p w:rsidR="00874253" w:rsidRPr="00A06DF5" w:rsidRDefault="00874253" w:rsidP="00EF3827">
            <w:pPr>
              <w:jc w:val="both"/>
              <w:rPr>
                <w:rFonts w:eastAsia="Times New Roman" w:cs="Arial"/>
                <w:b/>
                <w:bCs/>
                <w:sz w:val="20"/>
                <w:szCs w:val="20"/>
                <w:lang w:eastAsia="pt-BR"/>
              </w:rPr>
            </w:pPr>
            <w:r w:rsidRPr="00A06DF5">
              <w:rPr>
                <w:rFonts w:eastAsia="Times New Roman" w:cs="Arial"/>
                <w:b/>
                <w:bCs/>
                <w:sz w:val="20"/>
                <w:szCs w:val="20"/>
                <w:lang w:eastAsia="pt-BR"/>
              </w:rPr>
              <w:t>Iniciação Científica</w:t>
            </w:r>
          </w:p>
          <w:p w:rsidR="00874253" w:rsidRPr="00A06DF5" w:rsidRDefault="00874253" w:rsidP="00EF3827">
            <w:pPr>
              <w:pStyle w:val="bulet"/>
              <w:rPr>
                <w:szCs w:val="20"/>
              </w:rPr>
            </w:pPr>
            <w:proofErr w:type="spellStart"/>
            <w:r w:rsidRPr="00A06DF5">
              <w:rPr>
                <w:szCs w:val="20"/>
              </w:rPr>
              <w:t>Luiane</w:t>
            </w:r>
            <w:proofErr w:type="spellEnd"/>
            <w:r w:rsidRPr="00A06DF5">
              <w:rPr>
                <w:szCs w:val="20"/>
              </w:rPr>
              <w:t xml:space="preserve"> Magalhães Dias. </w:t>
            </w:r>
            <w:r w:rsidRPr="00A06DF5">
              <w:rPr>
                <w:b/>
                <w:szCs w:val="20"/>
              </w:rPr>
              <w:t>Colonialismo, masculinidades e a questão feminina na violação de Direitos Humanos na República Democrática do Congo: o estupro como arma de guerra</w:t>
            </w:r>
            <w:r w:rsidRPr="00A06DF5">
              <w:rPr>
                <w:szCs w:val="20"/>
              </w:rPr>
              <w:t>. 2017. Iniciação Científica. (Graduando em História) – Universidade de Brasília, Conselho Nacional de Desenvolvimento Científico e Tecnológico. Orientador: Leandro Santos Bulhões de Jesus.</w:t>
            </w:r>
          </w:p>
          <w:p w:rsidR="00874253" w:rsidRPr="00A06DF5" w:rsidRDefault="00874253" w:rsidP="00EF3827">
            <w:pPr>
              <w:pStyle w:val="bulet"/>
              <w:rPr>
                <w:szCs w:val="20"/>
              </w:rPr>
            </w:pPr>
            <w:r w:rsidRPr="00A06DF5">
              <w:rPr>
                <w:szCs w:val="20"/>
              </w:rPr>
              <w:t xml:space="preserve">Leonardo </w:t>
            </w:r>
            <w:proofErr w:type="spellStart"/>
            <w:r w:rsidRPr="00A06DF5">
              <w:rPr>
                <w:szCs w:val="20"/>
              </w:rPr>
              <w:t>Grokoski</w:t>
            </w:r>
            <w:proofErr w:type="spellEnd"/>
            <w:r w:rsidRPr="00A06DF5">
              <w:rPr>
                <w:szCs w:val="20"/>
              </w:rPr>
              <w:t xml:space="preserve"> Sampaio. </w:t>
            </w:r>
            <w:r w:rsidRPr="00A06DF5">
              <w:rPr>
                <w:b/>
                <w:szCs w:val="20"/>
              </w:rPr>
              <w:t xml:space="preserve">Para além da colônia: reflexões sobre fazer e viver a História nas obras de </w:t>
            </w:r>
            <w:proofErr w:type="spellStart"/>
            <w:r w:rsidRPr="00A06DF5">
              <w:rPr>
                <w:b/>
                <w:szCs w:val="20"/>
              </w:rPr>
              <w:t>Achille</w:t>
            </w:r>
            <w:proofErr w:type="spellEnd"/>
            <w:r w:rsidRPr="00A06DF5">
              <w:rPr>
                <w:b/>
                <w:szCs w:val="20"/>
              </w:rPr>
              <w:t xml:space="preserve"> </w:t>
            </w:r>
            <w:proofErr w:type="spellStart"/>
            <w:r w:rsidRPr="00A06DF5">
              <w:rPr>
                <w:b/>
                <w:szCs w:val="20"/>
              </w:rPr>
              <w:t>Mbembe</w:t>
            </w:r>
            <w:proofErr w:type="spellEnd"/>
            <w:r w:rsidRPr="00A06DF5">
              <w:rPr>
                <w:szCs w:val="20"/>
              </w:rPr>
              <w:t>. 2017. Iniciação Científica. (Graduando em História) – Universidade de Brasília. Orientador: Leandro Santos Bulhões de Jesus.</w:t>
            </w:r>
          </w:p>
          <w:p w:rsidR="00874253" w:rsidRPr="00A06DF5" w:rsidRDefault="00874253" w:rsidP="00EF3827">
            <w:pPr>
              <w:pStyle w:val="bulet"/>
              <w:rPr>
                <w:szCs w:val="20"/>
              </w:rPr>
            </w:pPr>
            <w:r w:rsidRPr="00A06DF5">
              <w:rPr>
                <w:szCs w:val="20"/>
              </w:rPr>
              <w:t xml:space="preserve">Marcos Vinicius Rodrigues dos Santos. </w:t>
            </w:r>
            <w:r w:rsidRPr="00A06DF5">
              <w:rPr>
                <w:b/>
                <w:szCs w:val="20"/>
              </w:rPr>
              <w:t xml:space="preserve">Ancestralidade, </w:t>
            </w:r>
            <w:proofErr w:type="spellStart"/>
            <w:r w:rsidRPr="00A06DF5">
              <w:rPr>
                <w:b/>
                <w:szCs w:val="20"/>
              </w:rPr>
              <w:t>auto-inscrição</w:t>
            </w:r>
            <w:proofErr w:type="spellEnd"/>
            <w:r w:rsidRPr="00A06DF5">
              <w:rPr>
                <w:b/>
                <w:szCs w:val="20"/>
              </w:rPr>
              <w:t xml:space="preserve"> e soberania intelectual negra</w:t>
            </w:r>
            <w:r w:rsidRPr="00A06DF5">
              <w:rPr>
                <w:szCs w:val="20"/>
              </w:rPr>
              <w:t>. 2017. Iniciação Científica. (Graduando em História) – Universidade de Brasília, Conselho Nacional de Desenvolvimento Científico e Tecnológico. Orientador: Leandro Santos Bulhões de Jesus.</w:t>
            </w:r>
          </w:p>
          <w:p w:rsidR="00874253" w:rsidRPr="00A06DF5" w:rsidRDefault="00874253" w:rsidP="00EF3827">
            <w:pPr>
              <w:pStyle w:val="bulet"/>
              <w:rPr>
                <w:szCs w:val="20"/>
              </w:rPr>
            </w:pPr>
            <w:r w:rsidRPr="00A06DF5">
              <w:rPr>
                <w:szCs w:val="20"/>
              </w:rPr>
              <w:t xml:space="preserve">Matheus Maciel de Oliveira Silva. </w:t>
            </w:r>
            <w:r w:rsidRPr="00A06DF5">
              <w:rPr>
                <w:b/>
                <w:szCs w:val="20"/>
              </w:rPr>
              <w:t xml:space="preserve">Malcolm X: Presença, </w:t>
            </w:r>
            <w:proofErr w:type="spellStart"/>
            <w:r w:rsidRPr="00A06DF5">
              <w:rPr>
                <w:b/>
                <w:szCs w:val="20"/>
              </w:rPr>
              <w:t>Afropolitanismo</w:t>
            </w:r>
            <w:proofErr w:type="spellEnd"/>
            <w:r w:rsidRPr="00A06DF5">
              <w:rPr>
                <w:b/>
                <w:szCs w:val="20"/>
              </w:rPr>
              <w:t xml:space="preserve"> e Islã</w:t>
            </w:r>
            <w:r w:rsidRPr="00A06DF5">
              <w:rPr>
                <w:szCs w:val="20"/>
              </w:rPr>
              <w:t>. 2017. Iniciação Científica. (Graduando em História) – Universidade de Brasília, Conselho Nacional de Desenvolvimento Científico e Tecnológico. Orientador: Leandro Santos Bulhões de Jesus.</w:t>
            </w:r>
          </w:p>
          <w:p w:rsidR="00874253" w:rsidRPr="00A06DF5" w:rsidRDefault="00874253" w:rsidP="00EF3827">
            <w:pPr>
              <w:pStyle w:val="bulet"/>
              <w:rPr>
                <w:szCs w:val="20"/>
              </w:rPr>
            </w:pPr>
            <w:r w:rsidRPr="00A06DF5">
              <w:rPr>
                <w:szCs w:val="20"/>
              </w:rPr>
              <w:t xml:space="preserve">José Alves da Silva Filho. </w:t>
            </w:r>
            <w:r w:rsidRPr="00A06DF5">
              <w:rPr>
                <w:b/>
                <w:szCs w:val="20"/>
              </w:rPr>
              <w:t xml:space="preserve">O ensino de História no Brasil e a Lei 11.645/08: </w:t>
            </w:r>
            <w:r w:rsidRPr="00A06DF5">
              <w:rPr>
                <w:b/>
                <w:szCs w:val="20"/>
              </w:rPr>
              <w:lastRenderedPageBreak/>
              <w:t>articulações e entrecruzamentos das histórias e culturas africanas, afro-brasileiras e indígenas na educação básica</w:t>
            </w:r>
            <w:r w:rsidRPr="00A06DF5">
              <w:rPr>
                <w:szCs w:val="20"/>
              </w:rPr>
              <w:t>. 2017. Iniciação Científica. (Graduando em História) – Centro Universitário de Brasília. Orientador: Leandro Santos Bulhões de Jesus.</w:t>
            </w:r>
          </w:p>
          <w:p w:rsidR="00874253" w:rsidRPr="00A06DF5" w:rsidRDefault="00874253" w:rsidP="00EF3827">
            <w:pPr>
              <w:jc w:val="both"/>
              <w:rPr>
                <w:rFonts w:eastAsia="Times New Roman" w:cs="Arial"/>
                <w:bCs/>
                <w:sz w:val="20"/>
                <w:szCs w:val="20"/>
                <w:lang w:eastAsia="pt-BR"/>
              </w:rPr>
            </w:pPr>
          </w:p>
          <w:p w:rsidR="00874253" w:rsidRPr="00A06DF5" w:rsidRDefault="00874253" w:rsidP="00EF3827">
            <w:pPr>
              <w:jc w:val="both"/>
              <w:rPr>
                <w:rFonts w:eastAsia="Times New Roman" w:cs="Arial"/>
                <w:b/>
                <w:bCs/>
                <w:sz w:val="20"/>
                <w:szCs w:val="20"/>
                <w:lang w:eastAsia="pt-BR"/>
              </w:rPr>
            </w:pPr>
            <w:proofErr w:type="spellStart"/>
            <w:r w:rsidRPr="00A06DF5">
              <w:rPr>
                <w:rFonts w:cs="Arial"/>
                <w:b/>
                <w:sz w:val="20"/>
                <w:szCs w:val="20"/>
                <w:shd w:val="clear" w:color="auto" w:fill="FFFFFF"/>
              </w:rPr>
              <w:t>Dayane</w:t>
            </w:r>
            <w:proofErr w:type="spellEnd"/>
            <w:r w:rsidRPr="00A06DF5">
              <w:rPr>
                <w:rFonts w:cs="Arial"/>
                <w:b/>
                <w:sz w:val="20"/>
                <w:szCs w:val="20"/>
                <w:shd w:val="clear" w:color="auto" w:fill="FFFFFF"/>
              </w:rPr>
              <w:t xml:space="preserve"> Augusta Santos da Silva</w:t>
            </w:r>
          </w:p>
          <w:p w:rsidR="00874253" w:rsidRPr="00A06DF5" w:rsidRDefault="00874253" w:rsidP="00EF3827">
            <w:pPr>
              <w:pStyle w:val="bulet"/>
              <w:rPr>
                <w:bCs/>
                <w:szCs w:val="20"/>
              </w:rPr>
            </w:pPr>
            <w:r w:rsidRPr="00A06DF5">
              <w:rPr>
                <w:b/>
                <w:szCs w:val="20"/>
              </w:rPr>
              <w:t xml:space="preserve">Grupo de estudos em teoria marxista e educação. </w:t>
            </w:r>
            <w:r w:rsidRPr="00A06DF5">
              <w:rPr>
                <w:szCs w:val="20"/>
              </w:rPr>
              <w:t xml:space="preserve">Descrição: Este projeto tem a finalidade de criar o Grupo de Estudos em Teoria Marxista e Educação. Trata-se de uma instância de estudos e aprofundamento sobre o pensamento e o método materialista histórico-dialético, a pedagogia </w:t>
            </w:r>
            <w:proofErr w:type="spellStart"/>
            <w:r w:rsidRPr="00A06DF5">
              <w:rPr>
                <w:szCs w:val="20"/>
              </w:rPr>
              <w:t>histórico-crítica</w:t>
            </w:r>
            <w:proofErr w:type="spellEnd"/>
            <w:r w:rsidRPr="00A06DF5">
              <w:rPr>
                <w:szCs w:val="20"/>
              </w:rPr>
              <w:t xml:space="preserve"> e a psicologia marxista de </w:t>
            </w:r>
            <w:proofErr w:type="spellStart"/>
            <w:r w:rsidRPr="00A06DF5">
              <w:rPr>
                <w:szCs w:val="20"/>
              </w:rPr>
              <w:t>Vigotski</w:t>
            </w:r>
            <w:proofErr w:type="spellEnd"/>
            <w:r w:rsidRPr="00A06DF5">
              <w:rPr>
                <w:szCs w:val="20"/>
              </w:rPr>
              <w:t xml:space="preserve">. O grupo dedicará especial atenção às categorias analíticas produzidas a partir do pensamento marxista relativas às concepções de homem, sociedade, educação e aprendizagem. Espera-se contribuir aqui para o engajamento, por parte dos membros do grupo, com as concepções, propostas e práticas sociais, educativas e pedagógicas coerentes e legitimamente articuladas com os interesses da classe trabalhadora. Com uma duração prevista para dois anos de atividades, este grupo de estudos se comprometerá também a </w:t>
            </w:r>
            <w:proofErr w:type="spellStart"/>
            <w:r w:rsidRPr="00A06DF5">
              <w:rPr>
                <w:szCs w:val="20"/>
              </w:rPr>
              <w:t>publicizar</w:t>
            </w:r>
            <w:proofErr w:type="spellEnd"/>
            <w:r w:rsidRPr="00A06DF5">
              <w:rPr>
                <w:szCs w:val="20"/>
              </w:rPr>
              <w:t xml:space="preserve"> seus resultados mais relevantes e expressar sua produtividade na forma da produção de artigos científicos, apresentação de trabalhos em eventos e organização de palestras, seminários, </w:t>
            </w:r>
            <w:proofErr w:type="spellStart"/>
            <w:r w:rsidRPr="00A06DF5">
              <w:rPr>
                <w:szCs w:val="20"/>
              </w:rPr>
              <w:t>cine-debates</w:t>
            </w:r>
            <w:proofErr w:type="spellEnd"/>
            <w:r w:rsidRPr="00A06DF5">
              <w:rPr>
                <w:szCs w:val="20"/>
              </w:rPr>
              <w:t xml:space="preserve">, amostras, entre outros eventos internos e externos. </w:t>
            </w:r>
            <w:r w:rsidRPr="00A06DF5">
              <w:rPr>
                <w:bCs/>
                <w:szCs w:val="20"/>
              </w:rPr>
              <w:t xml:space="preserve">Situação: Concluído; Natureza: Pesquisa. Alunos envolvidos: Graduação: (13). Anderson dos Anjos Pereira Pena – Coordenador. Integrantes: </w:t>
            </w:r>
            <w:proofErr w:type="spellStart"/>
            <w:r w:rsidRPr="00A06DF5">
              <w:rPr>
                <w:bCs/>
                <w:szCs w:val="20"/>
              </w:rPr>
              <w:t>Dayane</w:t>
            </w:r>
            <w:proofErr w:type="spellEnd"/>
            <w:r w:rsidRPr="00A06DF5">
              <w:rPr>
                <w:bCs/>
                <w:szCs w:val="20"/>
              </w:rPr>
              <w:t xml:space="preserve"> Augusta Santos da Silva; Hans Magno Alves Ramos; Karen Cristina Costa do Nascimento.</w:t>
            </w:r>
          </w:p>
          <w:p w:rsidR="00874253" w:rsidRPr="00A06DF5" w:rsidRDefault="00874253" w:rsidP="00EF3827">
            <w:pPr>
              <w:pStyle w:val="bulet"/>
              <w:rPr>
                <w:b/>
                <w:szCs w:val="20"/>
              </w:rPr>
            </w:pPr>
            <w:proofErr w:type="spellStart"/>
            <w:r w:rsidRPr="00A06DF5">
              <w:rPr>
                <w:szCs w:val="20"/>
              </w:rPr>
              <w:t>Rayane</w:t>
            </w:r>
            <w:proofErr w:type="spellEnd"/>
            <w:r w:rsidRPr="00A06DF5">
              <w:rPr>
                <w:szCs w:val="20"/>
              </w:rPr>
              <w:t xml:space="preserve"> Miranda.</w:t>
            </w:r>
            <w:r w:rsidRPr="00A06DF5">
              <w:rPr>
                <w:b/>
                <w:szCs w:val="20"/>
              </w:rPr>
              <w:t xml:space="preserve"> Gênero e religiosidade em Formosa/GO – A experiência de mulheres afro-brasileiras nos terreiros de Umbanda</w:t>
            </w:r>
            <w:r w:rsidRPr="00A06DF5">
              <w:rPr>
                <w:szCs w:val="20"/>
              </w:rPr>
              <w:t xml:space="preserve">. 2016. Iniciação Científica. (Graduando em Ciências Sociais) – Instituto Federal de Educação, Ciência e Tecnologia de Goiás. Orientador: </w:t>
            </w:r>
            <w:proofErr w:type="spellStart"/>
            <w:r w:rsidRPr="00A06DF5">
              <w:rPr>
                <w:szCs w:val="20"/>
              </w:rPr>
              <w:t>Dayane</w:t>
            </w:r>
            <w:proofErr w:type="spellEnd"/>
            <w:r w:rsidRPr="00A06DF5">
              <w:rPr>
                <w:szCs w:val="20"/>
              </w:rPr>
              <w:t xml:space="preserve"> Augusta Santos da Silva.</w:t>
            </w:r>
          </w:p>
          <w:p w:rsidR="00874253" w:rsidRPr="00A06DF5" w:rsidRDefault="00874253" w:rsidP="00EF3827">
            <w:pPr>
              <w:jc w:val="both"/>
              <w:rPr>
                <w:rFonts w:eastAsia="Times New Roman" w:cs="Arial"/>
                <w:b/>
                <w:bCs/>
                <w:sz w:val="20"/>
                <w:szCs w:val="20"/>
                <w:lang w:eastAsia="pt-BR"/>
              </w:rPr>
            </w:pPr>
          </w:p>
          <w:p w:rsidR="00874253" w:rsidRPr="00A06DF5" w:rsidRDefault="00874253" w:rsidP="00EF3827">
            <w:pPr>
              <w:jc w:val="both"/>
              <w:rPr>
                <w:rFonts w:eastAsia="Times New Roman" w:cs="Arial"/>
                <w:b/>
                <w:bCs/>
                <w:sz w:val="20"/>
                <w:szCs w:val="20"/>
                <w:lang w:eastAsia="pt-BR"/>
              </w:rPr>
            </w:pPr>
            <w:r w:rsidRPr="00A06DF5">
              <w:rPr>
                <w:rFonts w:eastAsia="Times New Roman" w:cs="Arial"/>
                <w:b/>
                <w:bCs/>
                <w:sz w:val="20"/>
                <w:szCs w:val="20"/>
                <w:lang w:eastAsia="pt-BR"/>
              </w:rPr>
              <w:t>Anderson Ribeiro Oliva</w:t>
            </w:r>
          </w:p>
          <w:p w:rsidR="00874253" w:rsidRPr="00A06DF5" w:rsidRDefault="00874253" w:rsidP="00EF3827">
            <w:pPr>
              <w:pStyle w:val="bulet"/>
              <w:rPr>
                <w:szCs w:val="20"/>
              </w:rPr>
            </w:pPr>
            <w:r w:rsidRPr="00A06DF5">
              <w:rPr>
                <w:b/>
                <w:szCs w:val="20"/>
              </w:rPr>
              <w:t>Identidades africanas no contexto pós-colonial. Estudos de caso em Portugal, França e Brasil (1990-2017)</w:t>
            </w:r>
            <w:r w:rsidRPr="00A06DF5">
              <w:rPr>
                <w:szCs w:val="20"/>
              </w:rPr>
              <w:t xml:space="preserve">. Descrição: O projeto de investigação agora apresentado possui dois objetivos principais. O primeiro refere-se ao mapeamento e à análise dos discursos produzidos por parte da imprensa portuguesa, francesa e brasileira sobre os imigrantes africanos e seus descendentes dentro dos espaços </w:t>
            </w:r>
            <w:proofErr w:type="spellStart"/>
            <w:r w:rsidRPr="00A06DF5">
              <w:rPr>
                <w:szCs w:val="20"/>
              </w:rPr>
              <w:t>diaspóricos</w:t>
            </w:r>
            <w:proofErr w:type="spellEnd"/>
            <w:r w:rsidRPr="00A06DF5">
              <w:rPr>
                <w:szCs w:val="20"/>
              </w:rPr>
              <w:t xml:space="preserve"> pós-coloniais (o foco da investigação estará concentrado entre os anos de 1990 e 2015). Associa-se a este recorte da pesquisa uma segunda etapa que tem como intenção observar a abordagem apresentada por manuais escolares de História envolvendo a história da diáspora africana contemporânea e os novos perfis </w:t>
            </w:r>
            <w:proofErr w:type="spellStart"/>
            <w:r w:rsidRPr="00A06DF5">
              <w:rPr>
                <w:szCs w:val="20"/>
              </w:rPr>
              <w:t>identitários</w:t>
            </w:r>
            <w:proofErr w:type="spellEnd"/>
            <w:r w:rsidRPr="00A06DF5">
              <w:rPr>
                <w:szCs w:val="20"/>
              </w:rPr>
              <w:t xml:space="preserve"> que configuram essas multiculturais sociedades. Por fim, como pano de fundo, realizaremos uma breve aproximação reflexiva entre esses dois recortes e seus possíveis impactos na construção das identidades e sentidos de pertencimento por parte de estudantes, imigrantes africanos e </w:t>
            </w:r>
            <w:proofErr w:type="spellStart"/>
            <w:r w:rsidRPr="00A06DF5">
              <w:rPr>
                <w:szCs w:val="20"/>
              </w:rPr>
              <w:t>afro-descendentes</w:t>
            </w:r>
            <w:proofErr w:type="spellEnd"/>
            <w:r w:rsidRPr="00A06DF5">
              <w:rPr>
                <w:szCs w:val="20"/>
              </w:rPr>
              <w:t xml:space="preserve">. </w:t>
            </w:r>
            <w:r w:rsidRPr="00A06DF5">
              <w:rPr>
                <w:bCs/>
                <w:szCs w:val="20"/>
              </w:rPr>
              <w:t>Palavras-chave: Africanos, Imigrantes africanos, Diáspora, Racismo. Situação: Em andamento; Natureza: Pesquisa.</w:t>
            </w:r>
          </w:p>
          <w:p w:rsidR="00874253" w:rsidRPr="00A06DF5" w:rsidRDefault="00874253" w:rsidP="00EF3827">
            <w:pPr>
              <w:pStyle w:val="bulet"/>
              <w:rPr>
                <w:szCs w:val="20"/>
              </w:rPr>
            </w:pPr>
            <w:r w:rsidRPr="00A06DF5">
              <w:rPr>
                <w:szCs w:val="20"/>
              </w:rPr>
              <w:t xml:space="preserve">Daniel Félix Alves. </w:t>
            </w:r>
            <w:r w:rsidRPr="00A06DF5">
              <w:rPr>
                <w:b/>
                <w:szCs w:val="20"/>
              </w:rPr>
              <w:t>O cinema contemporâneo africano como fonte histórica (1990 ? 2015)</w:t>
            </w:r>
            <w:r w:rsidRPr="00A06DF5">
              <w:rPr>
                <w:szCs w:val="20"/>
              </w:rPr>
              <w:t xml:space="preserve">. Início: 2017. Iniciação científica (Graduando em História) – Universidade de Brasília. Fundação Universidade de Brasília. </w:t>
            </w:r>
            <w:r w:rsidRPr="00A06DF5">
              <w:rPr>
                <w:szCs w:val="20"/>
              </w:rPr>
              <w:lastRenderedPageBreak/>
              <w:t>Orientador: Anderson Ribeiro Oliva.</w:t>
            </w:r>
          </w:p>
          <w:p w:rsidR="00874253" w:rsidRPr="00A06DF5" w:rsidRDefault="00874253" w:rsidP="00EF3827">
            <w:pPr>
              <w:pStyle w:val="bulet"/>
              <w:rPr>
                <w:szCs w:val="20"/>
              </w:rPr>
            </w:pPr>
            <w:proofErr w:type="spellStart"/>
            <w:r w:rsidRPr="00A06DF5">
              <w:rPr>
                <w:szCs w:val="20"/>
              </w:rPr>
              <w:t>Geovane</w:t>
            </w:r>
            <w:proofErr w:type="spellEnd"/>
            <w:r w:rsidRPr="00A06DF5">
              <w:rPr>
                <w:szCs w:val="20"/>
              </w:rPr>
              <w:t xml:space="preserve"> Cardoso Dias Sousa. </w:t>
            </w:r>
            <w:r w:rsidRPr="00A06DF5">
              <w:rPr>
                <w:b/>
                <w:szCs w:val="20"/>
              </w:rPr>
              <w:t xml:space="preserve">Raça e Colonialismo: um diálogo entre </w:t>
            </w:r>
            <w:proofErr w:type="spellStart"/>
            <w:r w:rsidRPr="00A06DF5">
              <w:rPr>
                <w:b/>
                <w:szCs w:val="20"/>
              </w:rPr>
              <w:t>Frantz</w:t>
            </w:r>
            <w:proofErr w:type="spellEnd"/>
            <w:r w:rsidRPr="00A06DF5">
              <w:rPr>
                <w:b/>
                <w:szCs w:val="20"/>
              </w:rPr>
              <w:t xml:space="preserve"> </w:t>
            </w:r>
            <w:proofErr w:type="spellStart"/>
            <w:r w:rsidRPr="00A06DF5">
              <w:rPr>
                <w:b/>
                <w:szCs w:val="20"/>
              </w:rPr>
              <w:t>Fanon</w:t>
            </w:r>
            <w:proofErr w:type="spellEnd"/>
            <w:r w:rsidRPr="00A06DF5">
              <w:rPr>
                <w:b/>
                <w:szCs w:val="20"/>
              </w:rPr>
              <w:t xml:space="preserve"> e </w:t>
            </w:r>
            <w:proofErr w:type="spellStart"/>
            <w:r w:rsidRPr="00A06DF5">
              <w:rPr>
                <w:b/>
                <w:szCs w:val="20"/>
              </w:rPr>
              <w:t>Achille</w:t>
            </w:r>
            <w:proofErr w:type="spellEnd"/>
            <w:r w:rsidRPr="00A06DF5">
              <w:rPr>
                <w:b/>
                <w:szCs w:val="20"/>
              </w:rPr>
              <w:t xml:space="preserve"> </w:t>
            </w:r>
            <w:proofErr w:type="spellStart"/>
            <w:r w:rsidRPr="00A06DF5">
              <w:rPr>
                <w:b/>
                <w:szCs w:val="20"/>
              </w:rPr>
              <w:t>Mbembe</w:t>
            </w:r>
            <w:proofErr w:type="spellEnd"/>
            <w:r w:rsidRPr="00A06DF5">
              <w:rPr>
                <w:szCs w:val="20"/>
              </w:rPr>
              <w:t>. 2017. Iniciação Científica. (Graduando em História) – Universidade de Brasília. Orientador: Anderson Ribeiro Oliva.</w:t>
            </w:r>
          </w:p>
          <w:p w:rsidR="00874253" w:rsidRPr="00A06DF5" w:rsidRDefault="00874253" w:rsidP="00EF3827">
            <w:pPr>
              <w:pStyle w:val="bulet"/>
              <w:rPr>
                <w:szCs w:val="20"/>
              </w:rPr>
            </w:pPr>
            <w:r w:rsidRPr="00A06DF5">
              <w:rPr>
                <w:szCs w:val="20"/>
              </w:rPr>
              <w:t xml:space="preserve">Rebeca Gomes de Freitas. </w:t>
            </w:r>
            <w:proofErr w:type="spellStart"/>
            <w:r w:rsidRPr="00A06DF5">
              <w:rPr>
                <w:b/>
                <w:szCs w:val="20"/>
              </w:rPr>
              <w:t>Afropolitanismo</w:t>
            </w:r>
            <w:proofErr w:type="spellEnd"/>
            <w:r w:rsidRPr="00A06DF5">
              <w:rPr>
                <w:b/>
                <w:szCs w:val="20"/>
              </w:rPr>
              <w:t>, cosmopolitismo e a ideia de África na construção das identidades de imigrantes africanos no Brasil</w:t>
            </w:r>
            <w:r w:rsidRPr="00A06DF5">
              <w:rPr>
                <w:szCs w:val="20"/>
              </w:rPr>
              <w:t>. 2017. Iniciação Científica. (Graduando em História) – Universidade de Brasília. Orientador: Anderson Ribeiro Oliva.</w:t>
            </w:r>
          </w:p>
          <w:p w:rsidR="00874253" w:rsidRPr="00A06DF5" w:rsidRDefault="00874253" w:rsidP="00EF3827">
            <w:pPr>
              <w:pStyle w:val="bulet"/>
              <w:rPr>
                <w:szCs w:val="20"/>
              </w:rPr>
            </w:pPr>
            <w:r w:rsidRPr="00A06DF5">
              <w:rPr>
                <w:szCs w:val="20"/>
              </w:rPr>
              <w:t xml:space="preserve">Taffarel Sousa Santos. </w:t>
            </w:r>
            <w:r w:rsidRPr="00A06DF5">
              <w:rPr>
                <w:b/>
                <w:szCs w:val="20"/>
              </w:rPr>
              <w:t>A Representação das Mulheres Negras no Jornal O Rio Nu (1899-1903)</w:t>
            </w:r>
            <w:r w:rsidRPr="00A06DF5">
              <w:rPr>
                <w:szCs w:val="20"/>
              </w:rPr>
              <w:t xml:space="preserve">. Início: 2017. Iniciação científica (Graduando em História) – Universidade de Brasília, Conselho Nacional de Desenvolvimento Científico e Tecnológico. </w:t>
            </w:r>
            <w:proofErr w:type="spellStart"/>
            <w:r w:rsidRPr="00A06DF5">
              <w:rPr>
                <w:szCs w:val="20"/>
                <w:lang w:val="en-US"/>
              </w:rPr>
              <w:t>Orientador</w:t>
            </w:r>
            <w:proofErr w:type="spellEnd"/>
            <w:r w:rsidRPr="00A06DF5">
              <w:rPr>
                <w:szCs w:val="20"/>
                <w:lang w:val="en-US"/>
              </w:rPr>
              <w:t xml:space="preserve">: Anderson </w:t>
            </w:r>
            <w:proofErr w:type="spellStart"/>
            <w:r w:rsidRPr="00A06DF5">
              <w:rPr>
                <w:szCs w:val="20"/>
                <w:lang w:val="en-US"/>
              </w:rPr>
              <w:t>Ribeiro</w:t>
            </w:r>
            <w:proofErr w:type="spellEnd"/>
            <w:r w:rsidRPr="00A06DF5">
              <w:rPr>
                <w:szCs w:val="20"/>
                <w:lang w:val="en-US"/>
              </w:rPr>
              <w:t xml:space="preserve"> </w:t>
            </w:r>
            <w:proofErr w:type="spellStart"/>
            <w:r w:rsidRPr="00A06DF5">
              <w:rPr>
                <w:szCs w:val="20"/>
                <w:lang w:val="en-US"/>
              </w:rPr>
              <w:t>Oliva</w:t>
            </w:r>
            <w:proofErr w:type="spellEnd"/>
            <w:r w:rsidRPr="00A06DF5">
              <w:rPr>
                <w:szCs w:val="20"/>
                <w:lang w:val="en-US"/>
              </w:rPr>
              <w:t>.</w:t>
            </w:r>
          </w:p>
          <w:p w:rsidR="00874253" w:rsidRPr="00A06DF5" w:rsidRDefault="00874253" w:rsidP="00EF3827">
            <w:pPr>
              <w:jc w:val="both"/>
              <w:rPr>
                <w:rFonts w:eastAsia="Times New Roman" w:cs="Arial"/>
                <w:b/>
                <w:bCs/>
                <w:sz w:val="20"/>
                <w:szCs w:val="20"/>
                <w:lang w:eastAsia="pt-BR"/>
              </w:rPr>
            </w:pPr>
          </w:p>
          <w:p w:rsidR="00874253" w:rsidRPr="00A06DF5" w:rsidRDefault="00874253" w:rsidP="00EF3827">
            <w:pPr>
              <w:jc w:val="both"/>
              <w:rPr>
                <w:rFonts w:eastAsia="Times New Roman" w:cs="Arial"/>
                <w:b/>
                <w:bCs/>
                <w:sz w:val="20"/>
                <w:szCs w:val="20"/>
                <w:lang w:eastAsia="pt-BR"/>
              </w:rPr>
            </w:pPr>
            <w:r w:rsidRPr="00A06DF5">
              <w:rPr>
                <w:rFonts w:eastAsia="Times New Roman" w:cs="Arial"/>
                <w:b/>
                <w:bCs/>
                <w:sz w:val="20"/>
                <w:szCs w:val="20"/>
                <w:lang w:eastAsia="pt-BR"/>
              </w:rPr>
              <w:t>Sales Augusto dos Santos</w:t>
            </w:r>
          </w:p>
          <w:p w:rsidR="00874253" w:rsidRPr="00A06DF5" w:rsidRDefault="00874253" w:rsidP="00EF3827">
            <w:pPr>
              <w:pStyle w:val="bulet"/>
              <w:rPr>
                <w:szCs w:val="20"/>
              </w:rPr>
            </w:pPr>
            <w:r w:rsidRPr="00A06DF5">
              <w:rPr>
                <w:b/>
                <w:szCs w:val="20"/>
              </w:rPr>
              <w:t>Mercado de trabalho, discriminac</w:t>
            </w:r>
            <w:r w:rsidRPr="00A06DF5">
              <w:rPr>
                <w:rFonts w:ascii="Arial" w:hAnsi="Arial"/>
                <w:b/>
                <w:szCs w:val="20"/>
              </w:rPr>
              <w:t>̧</w:t>
            </w:r>
            <w:r w:rsidRPr="00A06DF5">
              <w:rPr>
                <w:b/>
                <w:szCs w:val="20"/>
              </w:rPr>
              <w:t>ão racial e repercussão na Justic</w:t>
            </w:r>
            <w:r w:rsidRPr="00A06DF5">
              <w:rPr>
                <w:rFonts w:ascii="Arial" w:hAnsi="Arial"/>
                <w:b/>
                <w:szCs w:val="20"/>
              </w:rPr>
              <w:t>̧</w:t>
            </w:r>
            <w:r w:rsidRPr="00A06DF5">
              <w:rPr>
                <w:b/>
                <w:szCs w:val="20"/>
              </w:rPr>
              <w:t>a do Trabalho</w:t>
            </w:r>
            <w:r w:rsidRPr="00A06DF5">
              <w:rPr>
                <w:szCs w:val="20"/>
              </w:rPr>
              <w:t>. 2016 – Atual. Descrição: O presente projeto de pesquisa tem como tema a discriminaça</w:t>
            </w:r>
            <w:r w:rsidRPr="00A06DF5">
              <w:rPr>
                <w:rFonts w:ascii="Arial" w:hAnsi="Arial"/>
                <w:szCs w:val="20"/>
              </w:rPr>
              <w:t>̃</w:t>
            </w:r>
            <w:r w:rsidRPr="00A06DF5">
              <w:rPr>
                <w:rFonts w:cs="UnB Office"/>
                <w:szCs w:val="20"/>
              </w:rPr>
              <w:t>o racial no mercado de trabalho e sua repercussa</w:t>
            </w:r>
            <w:r w:rsidRPr="00A06DF5">
              <w:rPr>
                <w:rFonts w:ascii="Arial" w:hAnsi="Arial"/>
                <w:szCs w:val="20"/>
              </w:rPr>
              <w:t>̃</w:t>
            </w:r>
            <w:r w:rsidRPr="00A06DF5">
              <w:rPr>
                <w:rFonts w:cs="UnB Office"/>
                <w:szCs w:val="20"/>
              </w:rPr>
              <w:t>o na Justiç</w:t>
            </w:r>
            <w:r w:rsidRPr="00A06DF5">
              <w:rPr>
                <w:szCs w:val="20"/>
              </w:rPr>
              <w:t>a do Trabalho brasileira, especificamente no Tribunal Regional do Trabalho da 10a Região (TRT10) e no Tribunal Superior do Trabalho (TST). A investigaça</w:t>
            </w:r>
            <w:r w:rsidRPr="00A06DF5">
              <w:rPr>
                <w:rFonts w:ascii="Arial" w:hAnsi="Arial"/>
                <w:szCs w:val="20"/>
              </w:rPr>
              <w:t>̃</w:t>
            </w:r>
            <w:r w:rsidRPr="00A06DF5">
              <w:rPr>
                <w:rFonts w:cs="UnB Office"/>
                <w:szCs w:val="20"/>
              </w:rPr>
              <w:t>o delimitar-se-a</w:t>
            </w:r>
            <w:r w:rsidRPr="00A06DF5">
              <w:rPr>
                <w:rFonts w:ascii="Arial" w:hAnsi="Arial"/>
                <w:szCs w:val="20"/>
              </w:rPr>
              <w:t>́</w:t>
            </w:r>
            <w:r w:rsidRPr="00A06DF5">
              <w:rPr>
                <w:rFonts w:cs="UnB Office"/>
                <w:szCs w:val="20"/>
              </w:rPr>
              <w:t xml:space="preserve"> ao peri</w:t>
            </w:r>
            <w:r w:rsidRPr="00A06DF5">
              <w:rPr>
                <w:rFonts w:ascii="Arial" w:hAnsi="Arial"/>
                <w:szCs w:val="20"/>
              </w:rPr>
              <w:t>́</w:t>
            </w:r>
            <w:r w:rsidRPr="00A06DF5">
              <w:rPr>
                <w:rFonts w:cs="UnB Office"/>
                <w:szCs w:val="20"/>
              </w:rPr>
              <w:t>odo de 1995, ano de realizaç</w:t>
            </w:r>
            <w:r w:rsidRPr="00A06DF5">
              <w:rPr>
                <w:szCs w:val="20"/>
              </w:rPr>
              <w:t>ão da ? Marcha Zumbi dos Palmares contra o racismo, pela cidadania e a vida?, organizada pelos movimentos sociais negros, até o ano 2015. Dessa forma, a pesquisa visa a fazer um mapeamento e/ou levantamento estatístico e, consequentemente, análise de todos os processos que o TRT10 e TST julgaram ao longo do período supracitado, condenando ou absolvendo empresas que foram acusadas formalmente da prática de discriminaça</w:t>
            </w:r>
            <w:r w:rsidRPr="00A06DF5">
              <w:rPr>
                <w:rFonts w:ascii="Arial" w:hAnsi="Arial"/>
                <w:szCs w:val="20"/>
              </w:rPr>
              <w:t>̃</w:t>
            </w:r>
            <w:r w:rsidRPr="00A06DF5">
              <w:rPr>
                <w:rFonts w:cs="UnB Office"/>
                <w:szCs w:val="20"/>
              </w:rPr>
              <w:t>o racial contra trabalhadores/as, tanto por meio da desqualificaç</w:t>
            </w:r>
            <w:r w:rsidRPr="00A06DF5">
              <w:rPr>
                <w:szCs w:val="20"/>
              </w:rPr>
              <w:t>ão ou insulto racial, quanto do pagamento desigual de salários entre esses e os trabalhadores brancos/as, da não contrata</w:t>
            </w:r>
            <w:r w:rsidRPr="00A06DF5">
              <w:rPr>
                <w:rFonts w:cs="UnB Office"/>
                <w:szCs w:val="20"/>
              </w:rPr>
              <w:t>ç</w:t>
            </w:r>
            <w:r w:rsidRPr="00A06DF5">
              <w:rPr>
                <w:szCs w:val="20"/>
              </w:rPr>
              <w:t>ão dos primeiros e até demissão por motivos raciais, entre outras formas de discriminaça</w:t>
            </w:r>
            <w:r w:rsidRPr="00A06DF5">
              <w:rPr>
                <w:rFonts w:ascii="Arial" w:hAnsi="Arial"/>
                <w:szCs w:val="20"/>
              </w:rPr>
              <w:t>̃</w:t>
            </w:r>
            <w:r w:rsidRPr="00A06DF5">
              <w:rPr>
                <w:rFonts w:cs="UnB Office"/>
                <w:szCs w:val="20"/>
              </w:rPr>
              <w:t>o. A proposta visa a verificar, principalmente, se o que acontece no mercado de trabalho do Distrito Federal (DF) e de Tocanti</w:t>
            </w:r>
            <w:r w:rsidRPr="00A06DF5">
              <w:rPr>
                <w:szCs w:val="20"/>
              </w:rPr>
              <w:t>ns (TO) em termos de rela</w:t>
            </w:r>
            <w:r w:rsidRPr="00A06DF5">
              <w:rPr>
                <w:rFonts w:cs="UnB Office"/>
                <w:szCs w:val="20"/>
              </w:rPr>
              <w:t>ç</w:t>
            </w:r>
            <w:r w:rsidRPr="00A06DF5">
              <w:rPr>
                <w:szCs w:val="20"/>
              </w:rPr>
              <w:t>ões raciais, como, por exemplo, a prática de discriminaça</w:t>
            </w:r>
            <w:r w:rsidRPr="00A06DF5">
              <w:rPr>
                <w:rFonts w:ascii="Arial" w:hAnsi="Arial"/>
                <w:szCs w:val="20"/>
              </w:rPr>
              <w:t>̃</w:t>
            </w:r>
            <w:r w:rsidRPr="00A06DF5">
              <w:rPr>
                <w:rFonts w:cs="UnB Office"/>
                <w:szCs w:val="20"/>
              </w:rPr>
              <w:t>o em algumas empresas contra os/as trabalhadores negros/as repercute, proporcionalmente, em termos de denu</w:t>
            </w:r>
            <w:r w:rsidRPr="00A06DF5">
              <w:rPr>
                <w:rFonts w:ascii="Arial" w:hAnsi="Arial"/>
                <w:szCs w:val="20"/>
              </w:rPr>
              <w:t>́</w:t>
            </w:r>
            <w:r w:rsidRPr="00A06DF5">
              <w:rPr>
                <w:rFonts w:cs="UnB Office"/>
                <w:szCs w:val="20"/>
              </w:rPr>
              <w:t>ncia das vi</w:t>
            </w:r>
            <w:r w:rsidRPr="00A06DF5">
              <w:rPr>
                <w:rFonts w:ascii="Arial" w:hAnsi="Arial"/>
                <w:szCs w:val="20"/>
              </w:rPr>
              <w:t>́</w:t>
            </w:r>
            <w:r w:rsidRPr="00A06DF5">
              <w:rPr>
                <w:rFonts w:cs="UnB Office"/>
                <w:szCs w:val="20"/>
              </w:rPr>
              <w:t>timas e/ou dos seus respectivos sindicatos junto a</w:t>
            </w:r>
            <w:r w:rsidRPr="00A06DF5">
              <w:rPr>
                <w:rFonts w:ascii="Arial" w:hAnsi="Arial"/>
                <w:szCs w:val="20"/>
              </w:rPr>
              <w:t>̀</w:t>
            </w:r>
            <w:r w:rsidRPr="00A06DF5">
              <w:rPr>
                <w:szCs w:val="20"/>
              </w:rPr>
              <w:t xml:space="preserve"> Justiça do Trabalho. Ou seja, visa-se a verificar a disparidade entre um considera</w:t>
            </w:r>
            <w:r w:rsidRPr="00A06DF5">
              <w:rPr>
                <w:rFonts w:ascii="Arial" w:hAnsi="Arial"/>
                <w:szCs w:val="20"/>
              </w:rPr>
              <w:t>́</w:t>
            </w:r>
            <w:r w:rsidRPr="00A06DF5">
              <w:rPr>
                <w:rFonts w:cs="UnB Office"/>
                <w:szCs w:val="20"/>
              </w:rPr>
              <w:t>vel i</w:t>
            </w:r>
            <w:r w:rsidRPr="00A06DF5">
              <w:rPr>
                <w:rFonts w:ascii="Arial" w:hAnsi="Arial"/>
                <w:szCs w:val="20"/>
              </w:rPr>
              <w:t>́</w:t>
            </w:r>
            <w:r w:rsidRPr="00A06DF5">
              <w:rPr>
                <w:rFonts w:cs="UnB Office"/>
                <w:szCs w:val="20"/>
              </w:rPr>
              <w:t>ndice de discriminaça</w:t>
            </w:r>
            <w:r w:rsidRPr="00A06DF5">
              <w:rPr>
                <w:rFonts w:ascii="Arial" w:hAnsi="Arial"/>
                <w:szCs w:val="20"/>
              </w:rPr>
              <w:t>̃</w:t>
            </w:r>
            <w:r w:rsidRPr="00A06DF5">
              <w:rPr>
                <w:rFonts w:cs="UnB Office"/>
                <w:szCs w:val="20"/>
              </w:rPr>
              <w:t>o racial no mercado de trabalho e a baixa quantidade de denu</w:t>
            </w:r>
            <w:r w:rsidRPr="00A06DF5">
              <w:rPr>
                <w:rFonts w:ascii="Arial" w:hAnsi="Arial"/>
                <w:szCs w:val="20"/>
              </w:rPr>
              <w:t>́</w:t>
            </w:r>
            <w:r w:rsidRPr="00A06DF5">
              <w:rPr>
                <w:rFonts w:cs="UnB Office"/>
                <w:szCs w:val="20"/>
              </w:rPr>
              <w:t>ncias pelos trabalhadores desse crime junto a</w:t>
            </w:r>
            <w:r w:rsidRPr="00A06DF5">
              <w:rPr>
                <w:rFonts w:ascii="Arial" w:hAnsi="Arial"/>
                <w:szCs w:val="20"/>
              </w:rPr>
              <w:t>̀</w:t>
            </w:r>
            <w:r w:rsidRPr="00A06DF5">
              <w:rPr>
                <w:rFonts w:cs="UnB Office"/>
                <w:szCs w:val="20"/>
              </w:rPr>
              <w:t xml:space="preserve"> Justiç</w:t>
            </w:r>
            <w:r w:rsidRPr="00A06DF5">
              <w:rPr>
                <w:szCs w:val="20"/>
              </w:rPr>
              <w:t xml:space="preserve">a do Trabalho. Consequentemente, será pesquisado também como as instâncias da Justiça do Trabalho têm se pronunciado formalmente sobre esses casos. </w:t>
            </w:r>
            <w:r w:rsidRPr="00A06DF5">
              <w:rPr>
                <w:bCs/>
                <w:szCs w:val="20"/>
              </w:rPr>
              <w:t>Palavras-Chave: Mercado de Trabalho; Racismo; Justiça do Trabalho; Liti</w:t>
            </w:r>
            <w:r w:rsidRPr="00A06DF5">
              <w:rPr>
                <w:rFonts w:ascii="Arial" w:hAnsi="Arial"/>
                <w:bCs/>
                <w:szCs w:val="20"/>
              </w:rPr>
              <w:t>́</w:t>
            </w:r>
            <w:r w:rsidRPr="00A06DF5">
              <w:rPr>
                <w:rFonts w:cs="UnB Office"/>
                <w:bCs/>
                <w:szCs w:val="20"/>
              </w:rPr>
              <w:t>gio; Condenaç</w:t>
            </w:r>
            <w:r w:rsidRPr="00A06DF5">
              <w:rPr>
                <w:bCs/>
                <w:szCs w:val="20"/>
              </w:rPr>
              <w:t>ão. Situa</w:t>
            </w:r>
            <w:r w:rsidRPr="00A06DF5">
              <w:rPr>
                <w:rFonts w:cs="UnB Office"/>
                <w:bCs/>
                <w:szCs w:val="20"/>
              </w:rPr>
              <w:t>çã</w:t>
            </w:r>
            <w:r w:rsidRPr="00A06DF5">
              <w:rPr>
                <w:bCs/>
                <w:szCs w:val="20"/>
              </w:rPr>
              <w:t xml:space="preserve">o: Em andamento; Natureza: Pesquisa. Integrantes: Sales Augusto dos Santos </w:t>
            </w:r>
            <w:r w:rsidRPr="00A06DF5">
              <w:rPr>
                <w:rFonts w:cs="UnB Office"/>
                <w:bCs/>
                <w:szCs w:val="20"/>
              </w:rPr>
              <w:t>–</w:t>
            </w:r>
            <w:r w:rsidRPr="00A06DF5">
              <w:rPr>
                <w:bCs/>
                <w:szCs w:val="20"/>
              </w:rPr>
              <w:t xml:space="preserve"> Coordenador.</w:t>
            </w:r>
          </w:p>
          <w:p w:rsidR="00874253" w:rsidRPr="00A06DF5" w:rsidRDefault="00874253" w:rsidP="00EF3827">
            <w:pPr>
              <w:pStyle w:val="bulet"/>
              <w:rPr>
                <w:b/>
                <w:bCs/>
                <w:szCs w:val="20"/>
              </w:rPr>
            </w:pPr>
            <w:r w:rsidRPr="00A06DF5">
              <w:rPr>
                <w:b/>
                <w:szCs w:val="20"/>
              </w:rPr>
              <w:t>Violências nos campi da Universidade Federal de Viçosa (UFV)</w:t>
            </w:r>
            <w:r w:rsidRPr="00A06DF5">
              <w:rPr>
                <w:szCs w:val="20"/>
              </w:rPr>
              <w:t xml:space="preserve">. 2016 – Atual. Descrição: O propósito deste projeto é pesquisar, compreender e explicar as violências perpetradas nos campi da Universidade Federal de Viçosa (UFV) contra os/as discentes (principalmente contra as mulheres, os/as negros/as e os/as que são identificados e/ou se autodeclaram pertencentes ao grupo LGBT). Pretende-se pesquisar, compreender, descrever e analisar a violência explícita, objetiva, como uma agressão física </w:t>
            </w:r>
            <w:r w:rsidRPr="00A06DF5">
              <w:rPr>
                <w:szCs w:val="20"/>
              </w:rPr>
              <w:lastRenderedPageBreak/>
              <w:t xml:space="preserve">e/ou um estupro que é praticado por um estudante contra uma estudante, assim como também pretendemos fazer o mesmo com relação à violência </w:t>
            </w:r>
            <w:proofErr w:type="spellStart"/>
            <w:r w:rsidRPr="00A06DF5">
              <w:rPr>
                <w:szCs w:val="20"/>
              </w:rPr>
              <w:t>não-objetiva</w:t>
            </w:r>
            <w:proofErr w:type="spellEnd"/>
            <w:r w:rsidRPr="00A06DF5">
              <w:rPr>
                <w:szCs w:val="20"/>
              </w:rPr>
              <w:t xml:space="preserve">, como a psicológica, como, por exemplo, quando professores/as constrangem, humilham e/ou ridicularizam seus/suas estudantes. Como se sabe, já houve e ainda há violências física, sexual, psicológica, racial, entre outras agressões, que foram praticadas contras os/as estudantes nos campi das universidades brasileiras, entre as quais a Universidade Federal do Acre (UFAC), a Universidade de Brasília (UnB), a Universidade Federal do Espírito Santo (UFES), a Universidade Federal de Minas Gerais (UFMG), a Universidade São Paulo (USP), a Universidade Federal do Paraná (UFPR), entre outras, embora não haja dados estatísticos confiáveis e pesquisas acadêmico-científicas sobre as violências nos campi universitários brasileiros. Também há indícios daquelas formas de violência nos campi da Universidade Federal de Viçosa (UFV), justificando-se pesquisá-las nessa universidade. Contudo, como não há pesquisas acadêmico-científicas sobre o tema violências nos campi universitários brasileiros, nossa pesquisa será exploratória, pois trata-se de um assunto praticamente não explorado/pesquisado, não havendo conhecimento prévio sobre ele. </w:t>
            </w:r>
            <w:r w:rsidRPr="00A06DF5">
              <w:rPr>
                <w:bCs/>
                <w:szCs w:val="20"/>
              </w:rPr>
              <w:t>Palavras-chave: Universidade Federal de Viçosa (UFV); Violência Física; Violência Sexual; Violência Psicológica. Situação: Em andamento; Natureza: Pesquisa. Integrantes: Sales Augusto dos Santos – Coordenador.</w:t>
            </w:r>
          </w:p>
          <w:p w:rsidR="00874253" w:rsidRPr="00A06DF5" w:rsidRDefault="00874253" w:rsidP="00EF3827">
            <w:pPr>
              <w:jc w:val="both"/>
              <w:rPr>
                <w:rFonts w:eastAsia="Times New Roman" w:cs="Arial"/>
                <w:b/>
                <w:bCs/>
                <w:sz w:val="20"/>
                <w:szCs w:val="20"/>
                <w:lang w:eastAsia="pt-BR"/>
              </w:rPr>
            </w:pPr>
          </w:p>
          <w:p w:rsidR="00874253" w:rsidRPr="00A06DF5" w:rsidRDefault="00874253" w:rsidP="00EF3827">
            <w:pPr>
              <w:jc w:val="both"/>
              <w:rPr>
                <w:rFonts w:eastAsia="Times New Roman" w:cs="Arial"/>
                <w:b/>
                <w:bCs/>
                <w:sz w:val="20"/>
                <w:szCs w:val="20"/>
                <w:lang w:eastAsia="pt-BR"/>
              </w:rPr>
            </w:pPr>
            <w:r w:rsidRPr="00A06DF5">
              <w:rPr>
                <w:rFonts w:eastAsia="Times New Roman" w:cs="Arial"/>
                <w:b/>
                <w:bCs/>
                <w:sz w:val="20"/>
                <w:szCs w:val="20"/>
                <w:lang w:eastAsia="pt-BR"/>
              </w:rPr>
              <w:t>Breitner Tavares</w:t>
            </w:r>
          </w:p>
          <w:p w:rsidR="00874253" w:rsidRPr="00A06DF5" w:rsidRDefault="00874253" w:rsidP="00EF3827">
            <w:pPr>
              <w:pStyle w:val="bulet"/>
              <w:rPr>
                <w:szCs w:val="20"/>
              </w:rPr>
            </w:pPr>
            <w:r w:rsidRPr="00A06DF5">
              <w:rPr>
                <w:b/>
                <w:szCs w:val="20"/>
              </w:rPr>
              <w:t>Juventude em situação de rua: sociabilidade urbana e saúde</w:t>
            </w:r>
            <w:r w:rsidRPr="00A06DF5">
              <w:rPr>
                <w:szCs w:val="20"/>
              </w:rPr>
              <w:t xml:space="preserve">. 2014–2017. Descrição: Este projeto trata-se de uma pesquisa, que objetiva conhecer o perfil da juventude em situação de rua em Brasília. Assim, espera-se produzir observações de campo, entrevistas em grupo e individuais para se analisar as representações sociais que os jovens fazem de sua situação de rua em termos de saúde, trabalho e sociabilidade no meio urbano. Além disso, a pesquisa pretende produzir um acervo de registros audiovisuais, na forma de documentários, registrados com câmeras de vídeo de boa resolução e gravadores de áudio estéreo que estão previstos no orçamento dessa nova proposta. </w:t>
            </w:r>
            <w:r w:rsidRPr="00A06DF5">
              <w:rPr>
                <w:bCs/>
                <w:szCs w:val="20"/>
              </w:rPr>
              <w:t>Situação: Concluído; Natureza: Pesquisa. Alunos envolvidos: Graduação: (2). Integrantes: Breitner Luiz Tavares – Coordenador. Financiador(</w:t>
            </w:r>
            <w:proofErr w:type="spellStart"/>
            <w:r w:rsidRPr="00A06DF5">
              <w:rPr>
                <w:bCs/>
                <w:szCs w:val="20"/>
              </w:rPr>
              <w:t>es</w:t>
            </w:r>
            <w:proofErr w:type="spellEnd"/>
            <w:r w:rsidRPr="00A06DF5">
              <w:rPr>
                <w:bCs/>
                <w:szCs w:val="20"/>
              </w:rPr>
              <w:t>): Conselho Nacional de Desenvolvimento Científico e Tecnológico – Auxílio financeiro.</w:t>
            </w:r>
          </w:p>
          <w:p w:rsidR="00874253" w:rsidRPr="00A06DF5" w:rsidRDefault="00874253" w:rsidP="00EF3827">
            <w:pPr>
              <w:pStyle w:val="bulet"/>
              <w:rPr>
                <w:szCs w:val="20"/>
              </w:rPr>
            </w:pPr>
            <w:r w:rsidRPr="00A06DF5">
              <w:rPr>
                <w:szCs w:val="20"/>
              </w:rPr>
              <w:t xml:space="preserve">Sandra Regina. </w:t>
            </w:r>
            <w:r w:rsidRPr="00A06DF5">
              <w:rPr>
                <w:b/>
                <w:szCs w:val="20"/>
              </w:rPr>
              <w:t>Representação da Saúde no Centro Pop Taguatinga-DF</w:t>
            </w:r>
            <w:r w:rsidRPr="00A06DF5">
              <w:rPr>
                <w:szCs w:val="20"/>
              </w:rPr>
              <w:t>. Início: 2017. Iniciação científica (Graduando em saúde coletiva) – Universidade de Brasília. (Orientador).</w:t>
            </w:r>
          </w:p>
          <w:p w:rsidR="00874253" w:rsidRPr="00A06DF5" w:rsidRDefault="00874253" w:rsidP="00EF3827">
            <w:pPr>
              <w:pStyle w:val="bulet"/>
              <w:rPr>
                <w:color w:val="000000"/>
                <w:lang w:eastAsia="pt-BR"/>
              </w:rPr>
            </w:pPr>
            <w:r w:rsidRPr="00A06DF5">
              <w:t xml:space="preserve">Maxwell </w:t>
            </w:r>
            <w:proofErr w:type="spellStart"/>
            <w:r w:rsidRPr="00A06DF5">
              <w:t>Taffarell</w:t>
            </w:r>
            <w:proofErr w:type="spellEnd"/>
            <w:r w:rsidRPr="00A06DF5">
              <w:t xml:space="preserve">. </w:t>
            </w:r>
            <w:r w:rsidRPr="00A06DF5">
              <w:rPr>
                <w:b/>
              </w:rPr>
              <w:t>Catadores da Estrutural</w:t>
            </w:r>
            <w:r w:rsidRPr="00A06DF5">
              <w:t>. Início: 2017 – Universidade de Brasília, Fundação de Apoio à Pesquisa do Distrito Federal. (Orientador).</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eastAsia="Times New Roman" w:cs="Arial"/>
                <w:sz w:val="20"/>
                <w:szCs w:val="20"/>
                <w:lang w:eastAsia="pt-BR"/>
              </w:rPr>
              <w:lastRenderedPageBreak/>
              <w:t>Neab</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szCs w:val="20"/>
              </w:rPr>
              <w:lastRenderedPageBreak/>
              <w:t>Percepção sobre valores éticos nos estados brasileiros.</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eastAsia="Times New Roman" w:cs="Arial"/>
                <w:sz w:val="20"/>
                <w:szCs w:val="20"/>
                <w:lang w:eastAsia="pt-BR"/>
              </w:rPr>
              <w:t>Neomni-TEL-TEC</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szCs w:val="20"/>
              </w:rPr>
              <w:t>Fonte de Memória dos Esquecidos</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r w:rsidRPr="00A06DF5">
              <w:rPr>
                <w:rFonts w:eastAsia="Times New Roman" w:cs="Arial"/>
                <w:sz w:val="20"/>
                <w:szCs w:val="20"/>
                <w:lang w:eastAsia="pt-BR"/>
              </w:rPr>
              <w:t>NEP</w:t>
            </w:r>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b/>
                <w:szCs w:val="20"/>
              </w:rPr>
              <w:t>Projeto:</w:t>
            </w:r>
            <w:r w:rsidRPr="00A06DF5">
              <w:rPr>
                <w:szCs w:val="20"/>
              </w:rPr>
              <w:t xml:space="preserve"> O rompimento da </w:t>
            </w:r>
            <w:proofErr w:type="spellStart"/>
            <w:r w:rsidRPr="00A06DF5">
              <w:rPr>
                <w:szCs w:val="20"/>
              </w:rPr>
              <w:t>invisibilização</w:t>
            </w:r>
            <w:proofErr w:type="spellEnd"/>
            <w:r w:rsidRPr="00A06DF5">
              <w:rPr>
                <w:szCs w:val="20"/>
              </w:rPr>
              <w:t xml:space="preserve"> do extermínio </w:t>
            </w:r>
            <w:proofErr w:type="spellStart"/>
            <w:r w:rsidRPr="00A06DF5">
              <w:rPr>
                <w:szCs w:val="20"/>
              </w:rPr>
              <w:t>transóbico</w:t>
            </w:r>
            <w:proofErr w:type="spellEnd"/>
            <w:r w:rsidRPr="00A06DF5">
              <w:rPr>
                <w:szCs w:val="20"/>
              </w:rPr>
              <w:t xml:space="preserve"> no Brasil: a história do assassinato da travesti </w:t>
            </w:r>
            <w:proofErr w:type="spellStart"/>
            <w:r w:rsidRPr="00A06DF5">
              <w:rPr>
                <w:szCs w:val="20"/>
              </w:rPr>
              <w:t>Dandara</w:t>
            </w:r>
            <w:proofErr w:type="spellEnd"/>
            <w:r w:rsidRPr="00A06DF5">
              <w:rPr>
                <w:szCs w:val="20"/>
              </w:rPr>
              <w:t xml:space="preserve"> </w:t>
            </w:r>
            <w:proofErr w:type="spellStart"/>
            <w:r w:rsidRPr="00A06DF5">
              <w:rPr>
                <w:szCs w:val="20"/>
              </w:rPr>
              <w:t>Katheryn</w:t>
            </w:r>
            <w:proofErr w:type="spellEnd"/>
            <w:r w:rsidRPr="00A06DF5">
              <w:rPr>
                <w:szCs w:val="20"/>
              </w:rPr>
              <w:t>. Pesquisadores:</w:t>
            </w:r>
            <w:r w:rsidRPr="00A06DF5">
              <w:rPr>
                <w:b/>
                <w:szCs w:val="20"/>
              </w:rPr>
              <w:t xml:space="preserve"> </w:t>
            </w:r>
            <w:r w:rsidRPr="00A06DF5">
              <w:rPr>
                <w:szCs w:val="20"/>
              </w:rPr>
              <w:t xml:space="preserve">Anderson </w:t>
            </w:r>
            <w:proofErr w:type="spellStart"/>
            <w:r w:rsidRPr="00A06DF5">
              <w:rPr>
                <w:szCs w:val="20"/>
              </w:rPr>
              <w:t>Cavichioli</w:t>
            </w:r>
            <w:proofErr w:type="spellEnd"/>
            <w:r w:rsidRPr="00A06DF5">
              <w:rPr>
                <w:szCs w:val="20"/>
              </w:rPr>
              <w:t xml:space="preserve">. O projeto, desenvolvido no </w:t>
            </w:r>
            <w:proofErr w:type="spellStart"/>
            <w:r w:rsidRPr="00A06DF5">
              <w:rPr>
                <w:szCs w:val="20"/>
              </w:rPr>
              <w:t>PPGDH-CEAM-Unb</w:t>
            </w:r>
            <w:proofErr w:type="spellEnd"/>
            <w:r w:rsidRPr="00A06DF5">
              <w:rPr>
                <w:szCs w:val="20"/>
              </w:rPr>
              <w:t xml:space="preserve"> prossegue com o estudo sobre extermínio </w:t>
            </w:r>
            <w:proofErr w:type="spellStart"/>
            <w:r w:rsidRPr="00A06DF5">
              <w:rPr>
                <w:szCs w:val="20"/>
              </w:rPr>
              <w:t>transfóbico</w:t>
            </w:r>
            <w:proofErr w:type="spellEnd"/>
            <w:r w:rsidRPr="00A06DF5">
              <w:rPr>
                <w:szCs w:val="20"/>
              </w:rPr>
              <w:t xml:space="preserve"> no Brasil, com pesquisa de campo realizada entre 27 de março e 9 de abril de 2018, na cidade de </w:t>
            </w:r>
            <w:r w:rsidRPr="00A06DF5">
              <w:rPr>
                <w:szCs w:val="20"/>
              </w:rPr>
              <w:lastRenderedPageBreak/>
              <w:t>Fortaleza-CE.</w:t>
            </w:r>
          </w:p>
          <w:p w:rsidR="00874253" w:rsidRPr="00A06DF5" w:rsidRDefault="00874253" w:rsidP="00EF3827">
            <w:pPr>
              <w:pStyle w:val="bulet"/>
              <w:rPr>
                <w:szCs w:val="20"/>
              </w:rPr>
            </w:pPr>
            <w:r w:rsidRPr="00A06DF5">
              <w:rPr>
                <w:b/>
                <w:szCs w:val="20"/>
              </w:rPr>
              <w:t xml:space="preserve">Projeto: </w:t>
            </w:r>
            <w:r w:rsidRPr="00A06DF5">
              <w:rPr>
                <w:rFonts w:eastAsia="NSimSun"/>
                <w:b/>
                <w:bCs/>
                <w:i/>
                <w:iCs/>
                <w:color w:val="26282A"/>
                <w:szCs w:val="20"/>
              </w:rPr>
              <w:t xml:space="preserve">Fica Vivo!: </w:t>
            </w:r>
            <w:r w:rsidRPr="00A06DF5">
              <w:rPr>
                <w:rFonts w:eastAsia="NSimSun"/>
                <w:color w:val="26282A"/>
                <w:szCs w:val="20"/>
              </w:rPr>
              <w:t>imperativo de vida, cotidiano de morte</w:t>
            </w:r>
            <w:r w:rsidRPr="00A06DF5">
              <w:rPr>
                <w:szCs w:val="20"/>
              </w:rPr>
              <w:t xml:space="preserve"> Pesquisadores: </w:t>
            </w:r>
            <w:r w:rsidRPr="00A06DF5">
              <w:rPr>
                <w:rFonts w:eastAsia="NSimSun"/>
                <w:color w:val="26282A"/>
                <w:szCs w:val="20"/>
              </w:rPr>
              <w:t>Aline Cristina Campos de Souza.</w:t>
            </w:r>
          </w:p>
          <w:p w:rsidR="00874253" w:rsidRPr="00A06DF5" w:rsidRDefault="00874253" w:rsidP="00EF3827">
            <w:pPr>
              <w:pStyle w:val="bulet"/>
              <w:rPr>
                <w:szCs w:val="20"/>
              </w:rPr>
            </w:pPr>
            <w:r w:rsidRPr="00A06DF5">
              <w:rPr>
                <w:b/>
                <w:szCs w:val="20"/>
              </w:rPr>
              <w:t xml:space="preserve">Projeto: </w:t>
            </w:r>
            <w:r w:rsidRPr="00A06DF5">
              <w:rPr>
                <w:rFonts w:eastAsia="NSimSun"/>
                <w:szCs w:val="20"/>
              </w:rPr>
              <w:t>A Educação em Direitos Humanos no município de São Paulo: uma análise sobre a entrada na agenda e formulação da política pública. P</w:t>
            </w:r>
            <w:r w:rsidRPr="00A06DF5">
              <w:rPr>
                <w:szCs w:val="20"/>
              </w:rPr>
              <w:t>esquisadores: Ana Claudia Salgado Cortez.</w:t>
            </w:r>
          </w:p>
          <w:p w:rsidR="00874253" w:rsidRPr="00A06DF5" w:rsidRDefault="00874253" w:rsidP="00EF3827">
            <w:pPr>
              <w:pStyle w:val="bulet"/>
              <w:rPr>
                <w:szCs w:val="20"/>
              </w:rPr>
            </w:pPr>
            <w:r w:rsidRPr="00A06DF5">
              <w:rPr>
                <w:b/>
                <w:szCs w:val="20"/>
              </w:rPr>
              <w:t xml:space="preserve">Projeto: </w:t>
            </w:r>
            <w:r w:rsidRPr="00A06DF5">
              <w:rPr>
                <w:rFonts w:eastAsia="NSimSun"/>
                <w:szCs w:val="20"/>
              </w:rPr>
              <w:t xml:space="preserve">A Incorporação da Perspectiva de Gênero na Política Judiciária do Conselho Nacional de Justiça no ano de 2017. </w:t>
            </w:r>
            <w:r w:rsidRPr="00A06DF5">
              <w:rPr>
                <w:szCs w:val="20"/>
              </w:rPr>
              <w:t xml:space="preserve">Pesquisadores: </w:t>
            </w:r>
            <w:r w:rsidRPr="00A06DF5">
              <w:rPr>
                <w:rFonts w:eastAsia="NSimSun"/>
                <w:szCs w:val="20"/>
              </w:rPr>
              <w:t xml:space="preserve">Ana Teresa </w:t>
            </w:r>
            <w:proofErr w:type="spellStart"/>
            <w:r w:rsidRPr="00A06DF5">
              <w:rPr>
                <w:rFonts w:eastAsia="NSimSun"/>
                <w:szCs w:val="20"/>
              </w:rPr>
              <w:t>Iamarino</w:t>
            </w:r>
            <w:proofErr w:type="spellEnd"/>
            <w:r w:rsidRPr="00A06DF5">
              <w:rPr>
                <w:rFonts w:eastAsia="NSimSun"/>
                <w:szCs w:val="20"/>
              </w:rPr>
              <w:t>.</w:t>
            </w:r>
          </w:p>
          <w:p w:rsidR="00874253" w:rsidRPr="00A06DF5" w:rsidRDefault="00874253" w:rsidP="00EF3827">
            <w:pPr>
              <w:pStyle w:val="bulet"/>
              <w:rPr>
                <w:szCs w:val="20"/>
              </w:rPr>
            </w:pPr>
            <w:r w:rsidRPr="00A06DF5">
              <w:rPr>
                <w:b/>
                <w:szCs w:val="20"/>
              </w:rPr>
              <w:t xml:space="preserve">Projeto: </w:t>
            </w:r>
            <w:r w:rsidRPr="00A06DF5">
              <w:rPr>
                <w:rFonts w:eastAsia="NSimSun"/>
                <w:bCs/>
                <w:szCs w:val="20"/>
              </w:rPr>
              <w:t xml:space="preserve">Sombras, Brechas e Gritos: vozes silenciadas, consulta prévia e </w:t>
            </w:r>
            <w:proofErr w:type="spellStart"/>
            <w:r w:rsidRPr="00A06DF5">
              <w:rPr>
                <w:rFonts w:eastAsia="NSimSun"/>
                <w:bCs/>
                <w:i/>
                <w:iCs/>
                <w:szCs w:val="20"/>
              </w:rPr>
              <w:t>re-existência</w:t>
            </w:r>
            <w:proofErr w:type="spellEnd"/>
            <w:r w:rsidRPr="00A06DF5">
              <w:rPr>
                <w:rFonts w:eastAsia="NSimSun"/>
                <w:bCs/>
                <w:i/>
                <w:iCs/>
                <w:szCs w:val="20"/>
              </w:rPr>
              <w:t xml:space="preserve"> </w:t>
            </w:r>
            <w:r w:rsidRPr="00A06DF5">
              <w:rPr>
                <w:rFonts w:eastAsia="NSimSun"/>
                <w:bCs/>
                <w:szCs w:val="20"/>
              </w:rPr>
              <w:t xml:space="preserve">nas margens do rio Tapajós. </w:t>
            </w:r>
            <w:r w:rsidRPr="00A06DF5">
              <w:rPr>
                <w:szCs w:val="20"/>
              </w:rPr>
              <w:t>Pesquisadores:</w:t>
            </w:r>
            <w:r w:rsidRPr="00A06DF5">
              <w:rPr>
                <w:b/>
                <w:szCs w:val="20"/>
              </w:rPr>
              <w:t xml:space="preserve"> </w:t>
            </w:r>
            <w:proofErr w:type="spellStart"/>
            <w:r w:rsidRPr="00A06DF5">
              <w:rPr>
                <w:szCs w:val="20"/>
              </w:rPr>
              <w:t>Erina</w:t>
            </w:r>
            <w:proofErr w:type="spellEnd"/>
            <w:r w:rsidRPr="00A06DF5">
              <w:rPr>
                <w:szCs w:val="20"/>
              </w:rPr>
              <w:t xml:space="preserve"> Batista Gomes.</w:t>
            </w:r>
          </w:p>
          <w:p w:rsidR="00874253" w:rsidRPr="00A06DF5" w:rsidRDefault="00874253" w:rsidP="00EF3827">
            <w:pPr>
              <w:pStyle w:val="bulet"/>
              <w:rPr>
                <w:szCs w:val="20"/>
              </w:rPr>
            </w:pPr>
            <w:r w:rsidRPr="00A06DF5">
              <w:rPr>
                <w:b/>
                <w:szCs w:val="20"/>
              </w:rPr>
              <w:t xml:space="preserve">Projeto: </w:t>
            </w:r>
            <w:r w:rsidRPr="00A06DF5">
              <w:rPr>
                <w:rFonts w:eastAsia="NSimSun"/>
                <w:color w:val="00000A"/>
                <w:szCs w:val="20"/>
              </w:rPr>
              <w:t xml:space="preserve">Ação Educativa </w:t>
            </w:r>
            <w:proofErr w:type="spellStart"/>
            <w:r w:rsidRPr="00A06DF5">
              <w:rPr>
                <w:rFonts w:eastAsia="NSimSun"/>
                <w:color w:val="00000A"/>
                <w:szCs w:val="20"/>
              </w:rPr>
              <w:t>Makiguchi</w:t>
            </w:r>
            <w:proofErr w:type="spellEnd"/>
            <w:r w:rsidRPr="00A06DF5">
              <w:rPr>
                <w:rFonts w:eastAsia="NSimSun"/>
                <w:color w:val="00000A"/>
                <w:szCs w:val="20"/>
              </w:rPr>
              <w:t xml:space="preserve">: Contribuição para uma cultura de paz em uma escola do Distrito Federal. </w:t>
            </w:r>
            <w:r w:rsidRPr="00A06DF5">
              <w:rPr>
                <w:szCs w:val="20"/>
              </w:rPr>
              <w:t>Pesquisadores: Francisco Márcio Amado Batista.</w:t>
            </w:r>
          </w:p>
          <w:p w:rsidR="00874253" w:rsidRPr="00A06DF5" w:rsidRDefault="00874253" w:rsidP="00EF3827">
            <w:pPr>
              <w:pStyle w:val="bulet"/>
              <w:rPr>
                <w:szCs w:val="20"/>
              </w:rPr>
            </w:pPr>
            <w:r w:rsidRPr="00A06DF5">
              <w:rPr>
                <w:b/>
                <w:szCs w:val="20"/>
              </w:rPr>
              <w:t xml:space="preserve">Projeto: </w:t>
            </w:r>
            <w:r w:rsidRPr="00A06DF5">
              <w:rPr>
                <w:szCs w:val="20"/>
              </w:rPr>
              <w:t>“Juventude do Gueto Contra O Extermínio dos Pretos”: A práxis antirracista do Levante Popular da Juventude na cidade de Salvador – Bahia.</w:t>
            </w:r>
            <w:r w:rsidRPr="00A06DF5">
              <w:rPr>
                <w:b/>
                <w:szCs w:val="20"/>
              </w:rPr>
              <w:t xml:space="preserve">  </w:t>
            </w:r>
            <w:r w:rsidRPr="00A06DF5">
              <w:rPr>
                <w:szCs w:val="20"/>
              </w:rPr>
              <w:t xml:space="preserve">Pesquisadores: </w:t>
            </w:r>
            <w:r w:rsidRPr="00A06DF5">
              <w:rPr>
                <w:bCs/>
                <w:szCs w:val="20"/>
              </w:rPr>
              <w:t>Guilherme Ferreira Duarte Barbosa.</w:t>
            </w:r>
          </w:p>
          <w:p w:rsidR="00874253" w:rsidRPr="00A06DF5" w:rsidRDefault="00874253" w:rsidP="00EF3827">
            <w:pPr>
              <w:pStyle w:val="bulet"/>
              <w:rPr>
                <w:szCs w:val="20"/>
              </w:rPr>
            </w:pPr>
            <w:r w:rsidRPr="00A06DF5">
              <w:rPr>
                <w:b/>
                <w:szCs w:val="20"/>
              </w:rPr>
              <w:t xml:space="preserve">Projeto: </w:t>
            </w:r>
            <w:r w:rsidRPr="00A06DF5">
              <w:rPr>
                <w:rFonts w:eastAsia="NSimSun"/>
                <w:bCs/>
                <w:szCs w:val="20"/>
              </w:rPr>
              <w:t xml:space="preserve">A vida da minha mãe, da etnia </w:t>
            </w:r>
            <w:proofErr w:type="spellStart"/>
            <w:r w:rsidRPr="00A06DF5">
              <w:rPr>
                <w:rFonts w:eastAsia="NSimSun"/>
                <w:bCs/>
                <w:szCs w:val="20"/>
              </w:rPr>
              <w:t>Puyanawa</w:t>
            </w:r>
            <w:proofErr w:type="spellEnd"/>
            <w:r w:rsidRPr="00A06DF5">
              <w:rPr>
                <w:rFonts w:eastAsia="NSimSun"/>
                <w:bCs/>
                <w:szCs w:val="20"/>
              </w:rPr>
              <w:t xml:space="preserve">: um estudo de caso da Casai de </w:t>
            </w:r>
            <w:proofErr w:type="spellStart"/>
            <w:r w:rsidRPr="00A06DF5">
              <w:rPr>
                <w:rFonts w:eastAsia="NSimSun"/>
                <w:bCs/>
                <w:szCs w:val="20"/>
              </w:rPr>
              <w:t>Mâncio</w:t>
            </w:r>
            <w:proofErr w:type="spellEnd"/>
            <w:r w:rsidRPr="00A06DF5">
              <w:rPr>
                <w:rFonts w:eastAsia="NSimSun"/>
                <w:bCs/>
                <w:szCs w:val="20"/>
              </w:rPr>
              <w:t xml:space="preserve"> Lima. </w:t>
            </w:r>
            <w:r w:rsidRPr="00A06DF5">
              <w:rPr>
                <w:szCs w:val="20"/>
              </w:rPr>
              <w:t xml:space="preserve">Pesquisadores: </w:t>
            </w:r>
            <w:proofErr w:type="spellStart"/>
            <w:r w:rsidRPr="00A06DF5">
              <w:rPr>
                <w:rFonts w:eastAsia="NSimSun"/>
                <w:szCs w:val="20"/>
              </w:rPr>
              <w:t>Jósimo</w:t>
            </w:r>
            <w:proofErr w:type="spellEnd"/>
            <w:r w:rsidRPr="00A06DF5">
              <w:rPr>
                <w:rFonts w:eastAsia="NSimSun"/>
                <w:szCs w:val="20"/>
              </w:rPr>
              <w:t xml:space="preserve"> da Costa Constant.</w:t>
            </w:r>
          </w:p>
          <w:p w:rsidR="00874253" w:rsidRPr="00A06DF5" w:rsidRDefault="00874253" w:rsidP="00EF3827">
            <w:pPr>
              <w:pStyle w:val="bulet"/>
              <w:rPr>
                <w:szCs w:val="20"/>
              </w:rPr>
            </w:pPr>
            <w:r w:rsidRPr="00A06DF5">
              <w:rPr>
                <w:b/>
                <w:szCs w:val="20"/>
              </w:rPr>
              <w:t xml:space="preserve">Projeto: </w:t>
            </w:r>
            <w:r w:rsidRPr="00A06DF5">
              <w:rPr>
                <w:szCs w:val="20"/>
              </w:rPr>
              <w:t xml:space="preserve">Falar do ódio fora do ódio: testemunho de ativistas lésbicas sobre o discurso de ódio na internet. Pesquisadores: </w:t>
            </w:r>
            <w:proofErr w:type="spellStart"/>
            <w:r w:rsidRPr="00A06DF5">
              <w:rPr>
                <w:szCs w:val="20"/>
              </w:rPr>
              <w:t>Julianna</w:t>
            </w:r>
            <w:proofErr w:type="spellEnd"/>
            <w:r w:rsidRPr="00A06DF5">
              <w:rPr>
                <w:szCs w:val="20"/>
              </w:rPr>
              <w:t xml:space="preserve"> Paz </w:t>
            </w:r>
            <w:proofErr w:type="spellStart"/>
            <w:r w:rsidRPr="00A06DF5">
              <w:rPr>
                <w:szCs w:val="20"/>
              </w:rPr>
              <w:t>Japiassu</w:t>
            </w:r>
            <w:proofErr w:type="spellEnd"/>
            <w:r w:rsidRPr="00A06DF5">
              <w:rPr>
                <w:szCs w:val="20"/>
              </w:rPr>
              <w:t xml:space="preserve"> </w:t>
            </w:r>
            <w:proofErr w:type="spellStart"/>
            <w:r w:rsidRPr="00A06DF5">
              <w:rPr>
                <w:szCs w:val="20"/>
              </w:rPr>
              <w:t>Motter</w:t>
            </w:r>
            <w:proofErr w:type="spellEnd"/>
            <w:r w:rsidRPr="00A06DF5">
              <w:rPr>
                <w:szCs w:val="20"/>
              </w:rPr>
              <w:t>.</w:t>
            </w:r>
          </w:p>
          <w:p w:rsidR="00874253" w:rsidRPr="00A06DF5" w:rsidRDefault="00874253" w:rsidP="00EF3827">
            <w:pPr>
              <w:pStyle w:val="bulet"/>
              <w:rPr>
                <w:szCs w:val="20"/>
              </w:rPr>
            </w:pPr>
            <w:r w:rsidRPr="00A06DF5">
              <w:rPr>
                <w:b/>
                <w:szCs w:val="20"/>
              </w:rPr>
              <w:t xml:space="preserve">Projeto: </w:t>
            </w:r>
            <w:r w:rsidRPr="00A06DF5">
              <w:rPr>
                <w:szCs w:val="20"/>
              </w:rPr>
              <w:t>O Encarceramento Psiquiátrico no Presídio em Brasília: Histórias de Vida. Pesquisadores:</w:t>
            </w:r>
            <w:r w:rsidRPr="00A06DF5">
              <w:rPr>
                <w:b/>
                <w:szCs w:val="20"/>
              </w:rPr>
              <w:t xml:space="preserve"> </w:t>
            </w:r>
            <w:r w:rsidRPr="00A06DF5">
              <w:rPr>
                <w:szCs w:val="20"/>
              </w:rPr>
              <w:t>Júlio César Lisboa de Lima Pereira.</w:t>
            </w:r>
          </w:p>
          <w:p w:rsidR="00874253" w:rsidRPr="00A06DF5" w:rsidRDefault="00874253" w:rsidP="00EF3827">
            <w:pPr>
              <w:pStyle w:val="bulet"/>
              <w:rPr>
                <w:szCs w:val="20"/>
              </w:rPr>
            </w:pPr>
            <w:r w:rsidRPr="00A06DF5">
              <w:rPr>
                <w:b/>
                <w:szCs w:val="20"/>
              </w:rPr>
              <w:t xml:space="preserve">Projeto: </w:t>
            </w:r>
            <w:r w:rsidRPr="00A06DF5">
              <w:rPr>
                <w:rFonts w:eastAsia="NSimSun"/>
                <w:szCs w:val="20"/>
              </w:rPr>
              <w:t xml:space="preserve">Se a Esfera Pública Fosse um Quadro, nós Pintamos Fora das Margens: a Parada LGBT de São Luís do Maranhão como Esfera Pública de Luta por Direitos. </w:t>
            </w:r>
            <w:r w:rsidRPr="00A06DF5">
              <w:rPr>
                <w:szCs w:val="20"/>
              </w:rPr>
              <w:t>Pesquisadores:</w:t>
            </w:r>
            <w:r w:rsidRPr="00A06DF5">
              <w:rPr>
                <w:b/>
                <w:szCs w:val="20"/>
              </w:rPr>
              <w:t xml:space="preserve"> </w:t>
            </w:r>
            <w:r w:rsidRPr="00A06DF5">
              <w:rPr>
                <w:szCs w:val="20"/>
              </w:rPr>
              <w:t>Lucas Moraes Santos.</w:t>
            </w:r>
          </w:p>
          <w:p w:rsidR="00874253" w:rsidRPr="00A06DF5" w:rsidRDefault="00874253" w:rsidP="00EF3827">
            <w:pPr>
              <w:pStyle w:val="bulet"/>
              <w:rPr>
                <w:szCs w:val="20"/>
              </w:rPr>
            </w:pPr>
            <w:r w:rsidRPr="00A06DF5">
              <w:rPr>
                <w:b/>
                <w:szCs w:val="20"/>
              </w:rPr>
              <w:t xml:space="preserve">Projeto: </w:t>
            </w:r>
            <w:r w:rsidRPr="00A06DF5">
              <w:rPr>
                <w:rFonts w:eastAsia="NSimSun"/>
                <w:szCs w:val="20"/>
              </w:rPr>
              <w:t>“Lute como uma Menina”: as Jovens nas Ocupações de Escolas Públicas de Ensino Médio do DF no Ano de 2016</w:t>
            </w:r>
            <w:r w:rsidRPr="00A06DF5">
              <w:rPr>
                <w:szCs w:val="20"/>
              </w:rPr>
              <w:t>. Pesquisadores: Renata Almeida D’Ávila.</w:t>
            </w:r>
          </w:p>
          <w:p w:rsidR="00874253" w:rsidRPr="00A06DF5" w:rsidRDefault="00874253" w:rsidP="00EF3827">
            <w:pPr>
              <w:pStyle w:val="bulet"/>
              <w:rPr>
                <w:szCs w:val="20"/>
              </w:rPr>
            </w:pPr>
            <w:r w:rsidRPr="00A06DF5">
              <w:rPr>
                <w:b/>
                <w:szCs w:val="20"/>
              </w:rPr>
              <w:t xml:space="preserve">Projeto: </w:t>
            </w:r>
            <w:r w:rsidRPr="00A06DF5">
              <w:rPr>
                <w:szCs w:val="20"/>
              </w:rPr>
              <w:t>Violência de gênero e a mobilização do direito: estudo de caso do Sistema Interamericano de Direitos Humanos. Pesquisadores:</w:t>
            </w:r>
            <w:r w:rsidRPr="00A06DF5">
              <w:rPr>
                <w:b/>
                <w:szCs w:val="20"/>
              </w:rPr>
              <w:t xml:space="preserve"> </w:t>
            </w:r>
            <w:r w:rsidRPr="00A06DF5">
              <w:rPr>
                <w:szCs w:val="20"/>
              </w:rPr>
              <w:t xml:space="preserve">Renata Silva </w:t>
            </w:r>
            <w:proofErr w:type="spellStart"/>
            <w:r w:rsidRPr="00A06DF5">
              <w:rPr>
                <w:szCs w:val="20"/>
              </w:rPr>
              <w:t>Staudohar</w:t>
            </w:r>
            <w:proofErr w:type="spellEnd"/>
            <w:r w:rsidRPr="00A06DF5">
              <w:rPr>
                <w:szCs w:val="20"/>
              </w:rPr>
              <w:t>.</w:t>
            </w:r>
          </w:p>
          <w:p w:rsidR="00874253" w:rsidRPr="00A06DF5" w:rsidRDefault="00874253" w:rsidP="00EF3827">
            <w:pPr>
              <w:pStyle w:val="bulet"/>
              <w:rPr>
                <w:szCs w:val="20"/>
              </w:rPr>
            </w:pPr>
            <w:r w:rsidRPr="00A06DF5">
              <w:rPr>
                <w:b/>
                <w:szCs w:val="20"/>
              </w:rPr>
              <w:t xml:space="preserve">Projeto: </w:t>
            </w:r>
            <w:r w:rsidRPr="00A06DF5">
              <w:rPr>
                <w:rFonts w:eastAsia="NSimSun"/>
                <w:szCs w:val="20"/>
              </w:rPr>
              <w:t>O perfil dos denunciantes da Comissão Interamericana de Direitos Humanos: uma análise comparativa dos relatórios do Brasil e da Argentina (1970-2015).</w:t>
            </w:r>
            <w:r w:rsidRPr="00A06DF5">
              <w:rPr>
                <w:szCs w:val="20"/>
              </w:rPr>
              <w:t xml:space="preserve"> Pesquisadores: Rodrigo Assis Lima.</w:t>
            </w:r>
          </w:p>
          <w:p w:rsidR="00874253" w:rsidRPr="00A06DF5" w:rsidRDefault="00874253" w:rsidP="00EF3827">
            <w:pPr>
              <w:pStyle w:val="bulet"/>
              <w:rPr>
                <w:szCs w:val="20"/>
              </w:rPr>
            </w:pPr>
            <w:r w:rsidRPr="00A06DF5">
              <w:rPr>
                <w:b/>
                <w:szCs w:val="20"/>
              </w:rPr>
              <w:t xml:space="preserve">Projeto: </w:t>
            </w:r>
            <w:r w:rsidRPr="00A06DF5">
              <w:rPr>
                <w:szCs w:val="20"/>
              </w:rPr>
              <w:t>Narrativas da luta política: luto e precariedade na emergência do HIV/AIDS em Belém do Pará. Pesquisadores: Sávio Barros Sousa.</w:t>
            </w:r>
          </w:p>
          <w:p w:rsidR="00874253" w:rsidRPr="00A06DF5" w:rsidRDefault="00874253" w:rsidP="00EF3827">
            <w:pPr>
              <w:pStyle w:val="bulet"/>
              <w:rPr>
                <w:szCs w:val="20"/>
              </w:rPr>
            </w:pPr>
            <w:r w:rsidRPr="00A06DF5">
              <w:rPr>
                <w:b/>
                <w:szCs w:val="20"/>
              </w:rPr>
              <w:t xml:space="preserve">Projeto: </w:t>
            </w:r>
            <w:proofErr w:type="spellStart"/>
            <w:r w:rsidRPr="00A06DF5">
              <w:rPr>
                <w:szCs w:val="20"/>
              </w:rPr>
              <w:t>Ukushé</w:t>
            </w:r>
            <w:proofErr w:type="spellEnd"/>
            <w:r w:rsidRPr="00A06DF5">
              <w:rPr>
                <w:szCs w:val="20"/>
              </w:rPr>
              <w:t xml:space="preserve"> </w:t>
            </w:r>
            <w:proofErr w:type="spellStart"/>
            <w:r w:rsidRPr="00A06DF5">
              <w:rPr>
                <w:szCs w:val="20"/>
              </w:rPr>
              <w:t>Kiti</w:t>
            </w:r>
            <w:proofErr w:type="spellEnd"/>
            <w:r w:rsidRPr="00A06DF5">
              <w:rPr>
                <w:szCs w:val="20"/>
              </w:rPr>
              <w:t xml:space="preserve"> </w:t>
            </w:r>
            <w:proofErr w:type="spellStart"/>
            <w:r w:rsidRPr="00A06DF5">
              <w:rPr>
                <w:szCs w:val="20"/>
              </w:rPr>
              <w:t>Niíshé</w:t>
            </w:r>
            <w:proofErr w:type="spellEnd"/>
            <w:r w:rsidRPr="00A06DF5">
              <w:rPr>
                <w:szCs w:val="20"/>
              </w:rPr>
              <w:t xml:space="preserve">: Direito à memória e à verdade na perspectiva da educação cerimonial de quatro mestres indígenas. Pesquisadores: </w:t>
            </w:r>
            <w:proofErr w:type="spellStart"/>
            <w:r w:rsidRPr="00A06DF5">
              <w:rPr>
                <w:szCs w:val="20"/>
              </w:rPr>
              <w:t>Daiara</w:t>
            </w:r>
            <w:proofErr w:type="spellEnd"/>
            <w:r w:rsidRPr="00A06DF5">
              <w:rPr>
                <w:szCs w:val="20"/>
              </w:rPr>
              <w:t xml:space="preserve"> </w:t>
            </w:r>
            <w:proofErr w:type="spellStart"/>
            <w:r w:rsidRPr="00A06DF5">
              <w:rPr>
                <w:szCs w:val="20"/>
              </w:rPr>
              <w:t>Hori</w:t>
            </w:r>
            <w:proofErr w:type="spellEnd"/>
            <w:r w:rsidRPr="00A06DF5">
              <w:rPr>
                <w:szCs w:val="20"/>
              </w:rPr>
              <w:t xml:space="preserve"> Figueroa Sampaio.</w:t>
            </w:r>
          </w:p>
          <w:p w:rsidR="00874253" w:rsidRPr="00A06DF5" w:rsidRDefault="00874253" w:rsidP="00EF3827">
            <w:pPr>
              <w:pStyle w:val="bulet"/>
              <w:rPr>
                <w:szCs w:val="20"/>
              </w:rPr>
            </w:pPr>
            <w:r w:rsidRPr="00A06DF5">
              <w:rPr>
                <w:b/>
                <w:szCs w:val="20"/>
              </w:rPr>
              <w:t xml:space="preserve">Projeto: </w:t>
            </w:r>
            <w:r w:rsidRPr="00A06DF5">
              <w:rPr>
                <w:rFonts w:eastAsia="NSimSun"/>
                <w:szCs w:val="20"/>
              </w:rPr>
              <w:t>Histórias de Vida Interrompidas pelo Mar de Lama: Desastre de Mariana (MG).</w:t>
            </w:r>
            <w:r w:rsidRPr="00A06DF5">
              <w:rPr>
                <w:szCs w:val="20"/>
              </w:rPr>
              <w:t xml:space="preserve"> Pesquisadores: </w:t>
            </w:r>
            <w:r w:rsidRPr="00A06DF5">
              <w:rPr>
                <w:rFonts w:eastAsia="NSimSun"/>
                <w:szCs w:val="20"/>
              </w:rPr>
              <w:t>Diego Pereira.</w:t>
            </w:r>
          </w:p>
          <w:p w:rsidR="00874253" w:rsidRPr="00A06DF5" w:rsidRDefault="00874253" w:rsidP="00EF3827">
            <w:pPr>
              <w:pStyle w:val="bulet"/>
              <w:rPr>
                <w:szCs w:val="20"/>
              </w:rPr>
            </w:pPr>
            <w:r w:rsidRPr="00A06DF5">
              <w:rPr>
                <w:b/>
                <w:szCs w:val="20"/>
              </w:rPr>
              <w:t xml:space="preserve">Projeto: </w:t>
            </w:r>
            <w:r w:rsidRPr="00A06DF5">
              <w:rPr>
                <w:rFonts w:eastAsia="NSimSun"/>
                <w:color w:val="030205"/>
                <w:szCs w:val="20"/>
              </w:rPr>
              <w:t>E</w:t>
            </w:r>
            <w:r w:rsidRPr="00A06DF5">
              <w:rPr>
                <w:rFonts w:eastAsia="NSimSun"/>
                <w:color w:val="1A191C"/>
                <w:szCs w:val="20"/>
              </w:rPr>
              <w:t xml:space="preserve">m </w:t>
            </w:r>
            <w:r w:rsidRPr="00A06DF5">
              <w:rPr>
                <w:rFonts w:eastAsia="NSimSun"/>
                <w:color w:val="030205"/>
                <w:szCs w:val="20"/>
              </w:rPr>
              <w:t>Bus</w:t>
            </w:r>
            <w:r w:rsidRPr="00A06DF5">
              <w:rPr>
                <w:rFonts w:eastAsia="NSimSun"/>
                <w:color w:val="1A191C"/>
                <w:szCs w:val="20"/>
              </w:rPr>
              <w:t xml:space="preserve">ca da </w:t>
            </w:r>
            <w:r w:rsidRPr="00A06DF5">
              <w:rPr>
                <w:rFonts w:eastAsia="NSimSun"/>
                <w:color w:val="030205"/>
                <w:szCs w:val="20"/>
              </w:rPr>
              <w:t>Rep</w:t>
            </w:r>
            <w:r w:rsidRPr="00A06DF5">
              <w:rPr>
                <w:rFonts w:eastAsia="NSimSun"/>
                <w:color w:val="1A191C"/>
                <w:szCs w:val="20"/>
              </w:rPr>
              <w:t>a</w:t>
            </w:r>
            <w:r w:rsidRPr="00A06DF5">
              <w:rPr>
                <w:rFonts w:eastAsia="NSimSun"/>
                <w:color w:val="030205"/>
                <w:szCs w:val="20"/>
              </w:rPr>
              <w:t>r</w:t>
            </w:r>
            <w:r w:rsidRPr="00A06DF5">
              <w:rPr>
                <w:rFonts w:eastAsia="NSimSun"/>
                <w:color w:val="1A191C"/>
                <w:szCs w:val="20"/>
              </w:rPr>
              <w:t>aç</w:t>
            </w:r>
            <w:r w:rsidRPr="00A06DF5">
              <w:rPr>
                <w:rFonts w:eastAsia="NSimSun"/>
                <w:color w:val="313032"/>
                <w:szCs w:val="20"/>
              </w:rPr>
              <w:t>ã</w:t>
            </w:r>
            <w:r w:rsidRPr="00A06DF5">
              <w:rPr>
                <w:rFonts w:eastAsia="NSimSun"/>
                <w:color w:val="1A191C"/>
                <w:szCs w:val="20"/>
              </w:rPr>
              <w:t>o</w:t>
            </w:r>
            <w:r w:rsidRPr="00A06DF5">
              <w:rPr>
                <w:rFonts w:eastAsia="NSimSun"/>
                <w:color w:val="313032"/>
                <w:szCs w:val="20"/>
              </w:rPr>
              <w:t>: a</w:t>
            </w:r>
            <w:r w:rsidRPr="00A06DF5">
              <w:rPr>
                <w:rFonts w:eastAsia="NSimSun"/>
                <w:color w:val="030205"/>
                <w:szCs w:val="20"/>
              </w:rPr>
              <w:t xml:space="preserve">s </w:t>
            </w:r>
            <w:r w:rsidRPr="00A06DF5">
              <w:rPr>
                <w:rFonts w:eastAsia="NSimSun"/>
                <w:color w:val="010002"/>
                <w:szCs w:val="20"/>
              </w:rPr>
              <w:t>E</w:t>
            </w:r>
            <w:r w:rsidRPr="00A06DF5">
              <w:rPr>
                <w:rFonts w:eastAsia="NSimSun"/>
                <w:color w:val="1A191C"/>
                <w:szCs w:val="20"/>
              </w:rPr>
              <w:t>x</w:t>
            </w:r>
            <w:r w:rsidRPr="00A06DF5">
              <w:rPr>
                <w:rFonts w:eastAsia="NSimSun"/>
                <w:color w:val="030205"/>
                <w:szCs w:val="20"/>
              </w:rPr>
              <w:t>periênci</w:t>
            </w:r>
            <w:r w:rsidRPr="00A06DF5">
              <w:rPr>
                <w:rFonts w:eastAsia="NSimSun"/>
                <w:color w:val="1A191C"/>
                <w:szCs w:val="20"/>
              </w:rPr>
              <w:t>a</w:t>
            </w:r>
            <w:r w:rsidRPr="00A06DF5">
              <w:rPr>
                <w:rFonts w:eastAsia="NSimSun"/>
                <w:color w:val="030205"/>
                <w:szCs w:val="20"/>
              </w:rPr>
              <w:t>s de u</w:t>
            </w:r>
            <w:r w:rsidRPr="00A06DF5">
              <w:rPr>
                <w:rFonts w:eastAsia="NSimSun"/>
                <w:color w:val="1A191C"/>
                <w:szCs w:val="20"/>
              </w:rPr>
              <w:t xml:space="preserve">m </w:t>
            </w:r>
            <w:r w:rsidRPr="00A06DF5">
              <w:rPr>
                <w:rFonts w:eastAsia="NSimSun"/>
                <w:color w:val="030205"/>
                <w:szCs w:val="20"/>
              </w:rPr>
              <w:t>Grup</w:t>
            </w:r>
            <w:r w:rsidRPr="00A06DF5">
              <w:rPr>
                <w:rFonts w:eastAsia="NSimSun"/>
                <w:color w:val="1A191C"/>
                <w:szCs w:val="20"/>
              </w:rPr>
              <w:t>o d</w:t>
            </w:r>
            <w:r w:rsidRPr="00A06DF5">
              <w:rPr>
                <w:rFonts w:eastAsia="NSimSun"/>
                <w:color w:val="010002"/>
                <w:szCs w:val="20"/>
              </w:rPr>
              <w:t xml:space="preserve">e </w:t>
            </w:r>
            <w:r w:rsidRPr="00A06DF5">
              <w:rPr>
                <w:rFonts w:eastAsia="NSimSun"/>
                <w:color w:val="030205"/>
                <w:szCs w:val="20"/>
              </w:rPr>
              <w:t xml:space="preserve">Filhos e </w:t>
            </w:r>
            <w:r w:rsidRPr="00A06DF5">
              <w:rPr>
                <w:rFonts w:eastAsia="NSimSun"/>
                <w:color w:val="1A191C"/>
                <w:szCs w:val="20"/>
              </w:rPr>
              <w:lastRenderedPageBreak/>
              <w:t>N</w:t>
            </w:r>
            <w:r w:rsidRPr="00A06DF5">
              <w:rPr>
                <w:rFonts w:eastAsia="NSimSun"/>
                <w:color w:val="030205"/>
                <w:szCs w:val="20"/>
              </w:rPr>
              <w:t xml:space="preserve">etos de </w:t>
            </w:r>
            <w:r w:rsidRPr="00A06DF5">
              <w:rPr>
                <w:rFonts w:eastAsia="NSimSun"/>
                <w:color w:val="1A191C"/>
                <w:szCs w:val="20"/>
              </w:rPr>
              <w:t>M</w:t>
            </w:r>
            <w:r w:rsidRPr="00A06DF5">
              <w:rPr>
                <w:rFonts w:eastAsia="NSimSun"/>
                <w:color w:val="030205"/>
                <w:szCs w:val="20"/>
              </w:rPr>
              <w:t>ilit</w:t>
            </w:r>
            <w:r w:rsidRPr="00A06DF5">
              <w:rPr>
                <w:rFonts w:eastAsia="NSimSun"/>
                <w:color w:val="1A191C"/>
                <w:szCs w:val="20"/>
              </w:rPr>
              <w:t>a</w:t>
            </w:r>
            <w:r w:rsidRPr="00A06DF5">
              <w:rPr>
                <w:rFonts w:eastAsia="NSimSun"/>
                <w:color w:val="030205"/>
                <w:szCs w:val="20"/>
              </w:rPr>
              <w:t>ntes Polí</w:t>
            </w:r>
            <w:r w:rsidRPr="00A06DF5">
              <w:rPr>
                <w:rFonts w:eastAsia="NSimSun"/>
                <w:color w:val="010002"/>
                <w:szCs w:val="20"/>
              </w:rPr>
              <w:t>ti</w:t>
            </w:r>
            <w:r w:rsidRPr="00A06DF5">
              <w:rPr>
                <w:rFonts w:eastAsia="NSimSun"/>
                <w:color w:val="030205"/>
                <w:szCs w:val="20"/>
              </w:rPr>
              <w:t>cos n</w:t>
            </w:r>
            <w:r w:rsidRPr="00A06DF5">
              <w:rPr>
                <w:rFonts w:eastAsia="NSimSun"/>
                <w:color w:val="1A191C"/>
                <w:szCs w:val="20"/>
              </w:rPr>
              <w:t xml:space="preserve">a </w:t>
            </w:r>
            <w:r w:rsidRPr="00A06DF5">
              <w:rPr>
                <w:rFonts w:eastAsia="NSimSun"/>
                <w:color w:val="030205"/>
                <w:szCs w:val="20"/>
              </w:rPr>
              <w:t>Co</w:t>
            </w:r>
            <w:r w:rsidRPr="00A06DF5">
              <w:rPr>
                <w:rFonts w:eastAsia="NSimSun"/>
                <w:color w:val="1A191C"/>
                <w:szCs w:val="20"/>
              </w:rPr>
              <w:t>m</w:t>
            </w:r>
            <w:r w:rsidRPr="00A06DF5">
              <w:rPr>
                <w:rFonts w:eastAsia="NSimSun"/>
                <w:color w:val="030205"/>
                <w:szCs w:val="20"/>
              </w:rPr>
              <w:t>iss</w:t>
            </w:r>
            <w:r w:rsidRPr="00A06DF5">
              <w:rPr>
                <w:rFonts w:eastAsia="NSimSun"/>
                <w:color w:val="313032"/>
                <w:szCs w:val="20"/>
              </w:rPr>
              <w:t>ã</w:t>
            </w:r>
            <w:r w:rsidRPr="00A06DF5">
              <w:rPr>
                <w:rFonts w:eastAsia="NSimSun"/>
                <w:color w:val="030205"/>
                <w:szCs w:val="20"/>
              </w:rPr>
              <w:t xml:space="preserve">o de </w:t>
            </w:r>
            <w:r w:rsidRPr="00A06DF5">
              <w:rPr>
                <w:rFonts w:eastAsia="NSimSun"/>
                <w:color w:val="1A191C"/>
                <w:szCs w:val="20"/>
              </w:rPr>
              <w:t>A</w:t>
            </w:r>
            <w:r w:rsidRPr="00A06DF5">
              <w:rPr>
                <w:rFonts w:eastAsia="NSimSun"/>
                <w:color w:val="030205"/>
                <w:szCs w:val="20"/>
              </w:rPr>
              <w:t>n</w:t>
            </w:r>
            <w:r w:rsidRPr="00A06DF5">
              <w:rPr>
                <w:rFonts w:eastAsia="NSimSun"/>
                <w:color w:val="010002"/>
                <w:szCs w:val="20"/>
              </w:rPr>
              <w:t>i</w:t>
            </w:r>
            <w:r w:rsidRPr="00A06DF5">
              <w:rPr>
                <w:rFonts w:eastAsia="NSimSun"/>
                <w:color w:val="030205"/>
                <w:szCs w:val="20"/>
              </w:rPr>
              <w:t>sti</w:t>
            </w:r>
            <w:r w:rsidRPr="00A06DF5">
              <w:rPr>
                <w:rFonts w:eastAsia="NSimSun"/>
                <w:color w:val="1A191C"/>
                <w:szCs w:val="20"/>
              </w:rPr>
              <w:t xml:space="preserve">a do </w:t>
            </w:r>
            <w:proofErr w:type="spellStart"/>
            <w:r w:rsidRPr="00A06DF5">
              <w:rPr>
                <w:rFonts w:eastAsia="NSimSun"/>
                <w:color w:val="030205"/>
                <w:szCs w:val="20"/>
              </w:rPr>
              <w:t>M</w:t>
            </w:r>
            <w:r w:rsidRPr="00A06DF5">
              <w:rPr>
                <w:rFonts w:eastAsia="NSimSun"/>
                <w:color w:val="010002"/>
                <w:szCs w:val="20"/>
              </w:rPr>
              <w:t>i</w:t>
            </w:r>
            <w:r w:rsidRPr="00A06DF5">
              <w:rPr>
                <w:rFonts w:eastAsia="NSimSun"/>
                <w:color w:val="030205"/>
                <w:szCs w:val="20"/>
              </w:rPr>
              <w:t>nist</w:t>
            </w:r>
            <w:r w:rsidRPr="00A06DF5">
              <w:rPr>
                <w:rFonts w:eastAsia="NSimSun"/>
                <w:color w:val="010002"/>
                <w:szCs w:val="20"/>
              </w:rPr>
              <w:t>e</w:t>
            </w:r>
            <w:r w:rsidRPr="00A06DF5">
              <w:rPr>
                <w:rFonts w:eastAsia="NSimSun"/>
                <w:color w:val="030205"/>
                <w:szCs w:val="20"/>
              </w:rPr>
              <w:t>rio</w:t>
            </w:r>
            <w:proofErr w:type="spellEnd"/>
            <w:r w:rsidRPr="00A06DF5">
              <w:rPr>
                <w:rFonts w:eastAsia="NSimSun"/>
                <w:color w:val="030205"/>
                <w:szCs w:val="20"/>
              </w:rPr>
              <w:t xml:space="preserve"> d</w:t>
            </w:r>
            <w:r w:rsidRPr="00A06DF5">
              <w:rPr>
                <w:rFonts w:eastAsia="NSimSun"/>
                <w:color w:val="1A191C"/>
                <w:szCs w:val="20"/>
              </w:rPr>
              <w:t xml:space="preserve">a </w:t>
            </w:r>
            <w:r w:rsidRPr="00A06DF5">
              <w:rPr>
                <w:rFonts w:eastAsia="NSimSun"/>
                <w:color w:val="030205"/>
                <w:szCs w:val="20"/>
              </w:rPr>
              <w:t>Jus</w:t>
            </w:r>
            <w:r w:rsidRPr="00A06DF5">
              <w:rPr>
                <w:rFonts w:eastAsia="NSimSun"/>
                <w:color w:val="010002"/>
                <w:szCs w:val="20"/>
              </w:rPr>
              <w:t>ti</w:t>
            </w:r>
            <w:r w:rsidRPr="00A06DF5">
              <w:rPr>
                <w:rFonts w:eastAsia="NSimSun"/>
                <w:color w:val="030205"/>
                <w:szCs w:val="20"/>
              </w:rPr>
              <w:t>ç</w:t>
            </w:r>
            <w:r w:rsidRPr="00A06DF5">
              <w:rPr>
                <w:rFonts w:eastAsia="NSimSun"/>
                <w:color w:val="1A191C"/>
                <w:szCs w:val="20"/>
              </w:rPr>
              <w:t>a (</w:t>
            </w:r>
            <w:r w:rsidRPr="00A06DF5">
              <w:rPr>
                <w:rFonts w:eastAsia="NSimSun"/>
                <w:color w:val="030205"/>
                <w:szCs w:val="20"/>
              </w:rPr>
              <w:t>2</w:t>
            </w:r>
            <w:r w:rsidRPr="00A06DF5">
              <w:rPr>
                <w:rFonts w:eastAsia="NSimSun"/>
                <w:color w:val="1A191C"/>
                <w:szCs w:val="20"/>
              </w:rPr>
              <w:t>005</w:t>
            </w:r>
            <w:r w:rsidRPr="00A06DF5">
              <w:rPr>
                <w:rFonts w:eastAsia="NSimSun"/>
                <w:color w:val="010002"/>
                <w:szCs w:val="20"/>
              </w:rPr>
              <w:t>-</w:t>
            </w:r>
            <w:r w:rsidRPr="00A06DF5">
              <w:rPr>
                <w:rFonts w:eastAsia="NSimSun"/>
                <w:color w:val="030205"/>
                <w:szCs w:val="20"/>
              </w:rPr>
              <w:t>2</w:t>
            </w:r>
            <w:r w:rsidRPr="00A06DF5">
              <w:rPr>
                <w:rFonts w:eastAsia="NSimSun"/>
                <w:color w:val="1A191C"/>
                <w:szCs w:val="20"/>
              </w:rPr>
              <w:t>0</w:t>
            </w:r>
            <w:r w:rsidRPr="00A06DF5">
              <w:rPr>
                <w:rFonts w:eastAsia="NSimSun"/>
                <w:color w:val="030205"/>
                <w:szCs w:val="20"/>
              </w:rPr>
              <w:t>1</w:t>
            </w:r>
            <w:r w:rsidRPr="00A06DF5">
              <w:rPr>
                <w:rFonts w:eastAsia="NSimSun"/>
                <w:color w:val="1A191C"/>
                <w:szCs w:val="20"/>
              </w:rPr>
              <w:t>2</w:t>
            </w:r>
            <w:r w:rsidRPr="00A06DF5">
              <w:rPr>
                <w:rFonts w:eastAsia="NSimSun"/>
                <w:color w:val="313032"/>
                <w:szCs w:val="20"/>
              </w:rPr>
              <w:t>).</w:t>
            </w:r>
            <w:r w:rsidRPr="00A06DF5">
              <w:rPr>
                <w:szCs w:val="20"/>
              </w:rPr>
              <w:t xml:space="preserve"> Pesquisadores: </w:t>
            </w:r>
            <w:r w:rsidRPr="00A06DF5">
              <w:rPr>
                <w:rFonts w:eastAsia="NSimSun"/>
                <w:color w:val="030205"/>
                <w:szCs w:val="20"/>
              </w:rPr>
              <w:t>Ju</w:t>
            </w:r>
            <w:r w:rsidRPr="00A06DF5">
              <w:rPr>
                <w:rFonts w:eastAsia="NSimSun"/>
                <w:color w:val="1A191C"/>
                <w:szCs w:val="20"/>
              </w:rPr>
              <w:t xml:space="preserve">an </w:t>
            </w:r>
            <w:r w:rsidRPr="00A06DF5">
              <w:rPr>
                <w:rFonts w:eastAsia="NSimSun"/>
                <w:color w:val="030205"/>
                <w:szCs w:val="20"/>
              </w:rPr>
              <w:t>d</w:t>
            </w:r>
            <w:r w:rsidRPr="00A06DF5">
              <w:rPr>
                <w:rFonts w:eastAsia="NSimSun"/>
                <w:color w:val="1A191C"/>
                <w:szCs w:val="20"/>
              </w:rPr>
              <w:t>e Assis A</w:t>
            </w:r>
            <w:r w:rsidRPr="00A06DF5">
              <w:rPr>
                <w:rFonts w:eastAsia="NSimSun"/>
                <w:color w:val="010002"/>
                <w:szCs w:val="20"/>
              </w:rPr>
              <w:t>l</w:t>
            </w:r>
            <w:r w:rsidRPr="00A06DF5">
              <w:rPr>
                <w:rFonts w:eastAsia="NSimSun"/>
                <w:color w:val="030205"/>
                <w:szCs w:val="20"/>
              </w:rPr>
              <w:t>m</w:t>
            </w:r>
            <w:r w:rsidRPr="00A06DF5">
              <w:rPr>
                <w:rFonts w:eastAsia="NSimSun"/>
                <w:color w:val="1A191C"/>
                <w:szCs w:val="20"/>
              </w:rPr>
              <w:t>e</w:t>
            </w:r>
            <w:r w:rsidRPr="00A06DF5">
              <w:rPr>
                <w:rFonts w:eastAsia="NSimSun"/>
                <w:color w:val="030205"/>
                <w:szCs w:val="20"/>
              </w:rPr>
              <w:t>ida.</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r w:rsidRPr="00A06DF5">
              <w:rPr>
                <w:rFonts w:cs="Arial"/>
                <w:sz w:val="20"/>
                <w:szCs w:val="20"/>
              </w:rPr>
              <w:lastRenderedPageBreak/>
              <w:t>PPGDH</w:t>
            </w:r>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b/>
                <w:szCs w:val="20"/>
              </w:rPr>
              <w:lastRenderedPageBreak/>
              <w:t xml:space="preserve">Menos folclórico e mais </w:t>
            </w:r>
            <w:proofErr w:type="spellStart"/>
            <w:r w:rsidRPr="00A06DF5">
              <w:rPr>
                <w:b/>
                <w:szCs w:val="20"/>
              </w:rPr>
              <w:t>hi-tech</w:t>
            </w:r>
            <w:proofErr w:type="spellEnd"/>
            <w:r w:rsidRPr="00A06DF5">
              <w:rPr>
                <w:b/>
                <w:szCs w:val="20"/>
              </w:rPr>
              <w:t>: identidade, cultura e consumo na construção do 'novo étnico' pelo jornalismo de moda Brasileiro</w:t>
            </w:r>
            <w:r w:rsidRPr="00A06DF5">
              <w:rPr>
                <w:szCs w:val="20"/>
              </w:rPr>
              <w:t xml:space="preserve">. </w:t>
            </w:r>
            <w:r w:rsidRPr="00A06DF5">
              <w:rPr>
                <w:rStyle w:val="nfaseforte"/>
                <w:szCs w:val="20"/>
              </w:rPr>
              <w:t>Responsável:</w:t>
            </w:r>
            <w:r w:rsidRPr="00A06DF5">
              <w:rPr>
                <w:szCs w:val="20"/>
              </w:rPr>
              <w:t xml:space="preserve"> Professora Dra. Fernanda Martinelli. </w:t>
            </w:r>
            <w:r w:rsidRPr="00A06DF5">
              <w:rPr>
                <w:rStyle w:val="nfaseforte"/>
                <w:szCs w:val="20"/>
              </w:rPr>
              <w:t xml:space="preserve">Início: </w:t>
            </w:r>
            <w:r w:rsidRPr="00A06DF5">
              <w:rPr>
                <w:szCs w:val="20"/>
              </w:rPr>
              <w:t xml:space="preserve">2014. </w:t>
            </w:r>
            <w:r w:rsidRPr="00A06DF5">
              <w:rPr>
                <w:rStyle w:val="nfaseforte"/>
                <w:szCs w:val="20"/>
              </w:rPr>
              <w:t>Descrição:</w:t>
            </w:r>
            <w:r w:rsidRPr="00A06DF5">
              <w:rPr>
                <w:szCs w:val="20"/>
              </w:rPr>
              <w:t xml:space="preserve"> Este projeto de pesquisa tem a proposta de investigar as representações da identidade étnica no jornalismo de moda, considerando as complexas relações entre produção e consumo de expressões culturais na sociedade contemporânea. Parte de uma </w:t>
            </w:r>
            <w:proofErr w:type="spellStart"/>
            <w:r w:rsidRPr="00A06DF5">
              <w:rPr>
                <w:szCs w:val="20"/>
              </w:rPr>
              <w:t>problematização</w:t>
            </w:r>
            <w:proofErr w:type="spellEnd"/>
            <w:r w:rsidRPr="00A06DF5">
              <w:rPr>
                <w:szCs w:val="20"/>
              </w:rPr>
              <w:t xml:space="preserve"> dos conceitos de cultura e identidade para analisar como, havendo diferenças culturais, se estabelece um sistema de comunicação, uma rede de significados (</w:t>
            </w:r>
            <w:proofErr w:type="spellStart"/>
            <w:r w:rsidRPr="00A06DF5">
              <w:rPr>
                <w:szCs w:val="20"/>
              </w:rPr>
              <w:t>Geertz</w:t>
            </w:r>
            <w:proofErr w:type="spellEnd"/>
            <w:r w:rsidRPr="00A06DF5">
              <w:rPr>
                <w:szCs w:val="20"/>
              </w:rPr>
              <w:t xml:space="preserve">, 1978) que organiza a produção material da moda e também a sua produção simbólico-midiática. Nesse sentido esta </w:t>
            </w:r>
            <w:proofErr w:type="spellStart"/>
            <w:r w:rsidRPr="00A06DF5">
              <w:rPr>
                <w:szCs w:val="20"/>
              </w:rPr>
              <w:t>pesquis</w:t>
            </w:r>
            <w:proofErr w:type="spellEnd"/>
            <w:r w:rsidRPr="00A06DF5">
              <w:rPr>
                <w:szCs w:val="20"/>
              </w:rPr>
              <w:t xml:space="preserve"> a é uma tentativa de compreender como identidade e cultura se constituem enquanto matéria-prima para o jornalismo de moda, a fim de produzir discursos de consumo. </w:t>
            </w:r>
            <w:r w:rsidRPr="00A06DF5">
              <w:rPr>
                <w:rStyle w:val="nfaseforte"/>
                <w:szCs w:val="20"/>
              </w:rPr>
              <w:t>Situação:</w:t>
            </w:r>
            <w:r w:rsidRPr="00A06DF5">
              <w:rPr>
                <w:szCs w:val="20"/>
              </w:rPr>
              <w:t xml:space="preserve"> Em andamento; Natureza: Pesquisa. </w:t>
            </w:r>
            <w:r w:rsidRPr="00A06DF5">
              <w:rPr>
                <w:rStyle w:val="nfaseforte"/>
                <w:szCs w:val="20"/>
              </w:rPr>
              <w:t>Integrantes:</w:t>
            </w:r>
            <w:r w:rsidRPr="00A06DF5">
              <w:rPr>
                <w:szCs w:val="20"/>
              </w:rPr>
              <w:t xml:space="preserve"> Fernanda Casagrande Martinelli Lima Granja Xavier da Silva – Coordenador; </w:t>
            </w:r>
            <w:proofErr w:type="spellStart"/>
            <w:r w:rsidRPr="00A06DF5">
              <w:rPr>
                <w:szCs w:val="20"/>
              </w:rPr>
              <w:t>Taya</w:t>
            </w:r>
            <w:proofErr w:type="spellEnd"/>
            <w:r w:rsidRPr="00A06DF5">
              <w:rPr>
                <w:szCs w:val="20"/>
              </w:rPr>
              <w:t xml:space="preserve"> Carneiro Silva de Queiroz (estudante em nível de mestrado – Programa de Pós-Graduação em Comunicação – UnB).</w:t>
            </w:r>
          </w:p>
          <w:p w:rsidR="00874253" w:rsidRPr="00A06DF5" w:rsidRDefault="00874253" w:rsidP="00EF3827">
            <w:pPr>
              <w:pStyle w:val="bulet"/>
              <w:rPr>
                <w:szCs w:val="20"/>
              </w:rPr>
            </w:pPr>
            <w:r w:rsidRPr="00A06DF5">
              <w:rPr>
                <w:b/>
                <w:szCs w:val="20"/>
              </w:rPr>
              <w:t>Discriminação, Empregabilidade e Acesso à Renda de Pessoas Trans no Distrito Federal</w:t>
            </w:r>
            <w:r w:rsidRPr="00A06DF5">
              <w:rPr>
                <w:szCs w:val="20"/>
              </w:rPr>
              <w:t xml:space="preserve">. </w:t>
            </w:r>
            <w:r w:rsidRPr="00A06DF5">
              <w:rPr>
                <w:rStyle w:val="nfaseforte"/>
                <w:szCs w:val="20"/>
              </w:rPr>
              <w:t xml:space="preserve">Responsável: </w:t>
            </w:r>
            <w:r w:rsidRPr="00A06DF5">
              <w:rPr>
                <w:szCs w:val="20"/>
              </w:rPr>
              <w:t xml:space="preserve">Professora Dra. Fernanda Martinelli. </w:t>
            </w:r>
            <w:r w:rsidRPr="00A06DF5">
              <w:rPr>
                <w:rStyle w:val="nfaseforte"/>
                <w:szCs w:val="20"/>
              </w:rPr>
              <w:t>Início:</w:t>
            </w:r>
            <w:r w:rsidRPr="00A06DF5">
              <w:rPr>
                <w:szCs w:val="20"/>
              </w:rPr>
              <w:t xml:space="preserve"> 2016 – </w:t>
            </w:r>
            <w:r w:rsidRPr="00A06DF5">
              <w:rPr>
                <w:rStyle w:val="nfaseforte"/>
                <w:szCs w:val="20"/>
              </w:rPr>
              <w:t xml:space="preserve">previsão para encerramento: </w:t>
            </w:r>
            <w:r w:rsidRPr="00A06DF5">
              <w:rPr>
                <w:szCs w:val="20"/>
              </w:rPr>
              <w:t xml:space="preserve">julho de 2018. </w:t>
            </w:r>
            <w:r w:rsidRPr="00A06DF5">
              <w:rPr>
                <w:rStyle w:val="nfaseforte"/>
                <w:szCs w:val="20"/>
              </w:rPr>
              <w:t>Descrição:</w:t>
            </w:r>
            <w:r w:rsidRPr="00A06DF5">
              <w:rPr>
                <w:szCs w:val="20"/>
              </w:rPr>
              <w:t xml:space="preserve"> Este projeto de pesquisa tem a proposta de investigar como a discriminação a travestis, mulheres transexuais, homens transexuais e transexuais </w:t>
            </w:r>
            <w:proofErr w:type="spellStart"/>
            <w:r w:rsidRPr="00A06DF5">
              <w:rPr>
                <w:szCs w:val="20"/>
              </w:rPr>
              <w:t>não-binárias</w:t>
            </w:r>
            <w:proofErr w:type="spellEnd"/>
            <w:r w:rsidRPr="00A06DF5">
              <w:rPr>
                <w:szCs w:val="20"/>
              </w:rPr>
              <w:t xml:space="preserve"> (chamadas em conjunto de pessoas trans) afeta sua empregabilidade e o acesso à renda no Distrito Federal. Partimos do entendimento dos estudos de gênero e sexualidade, sobretudo os estudos </w:t>
            </w:r>
            <w:proofErr w:type="spellStart"/>
            <w:r w:rsidRPr="00A06DF5">
              <w:rPr>
                <w:szCs w:val="20"/>
              </w:rPr>
              <w:t>queer</w:t>
            </w:r>
            <w:proofErr w:type="spellEnd"/>
            <w:r w:rsidRPr="00A06DF5">
              <w:rPr>
                <w:szCs w:val="20"/>
              </w:rPr>
              <w:t xml:space="preserve">, de que estas categorias são identidades de gênero (GAYLE, 1975) histórica, social e culturalmente construídas. Sendo os significados da identidade travesti, por exemplo, extremamente ligados a um contexto latino americano, pois em outras localidades esta palavra designa mais uma prática de se travestir? que propriamente uma identidade (AVILA; FERREIRA; WACHELESKI, 2014). Assumimos o pressuposto de que o gênero possui, além de uma dimensão política e relacional (SCOTT, 1995), uma dimensão subjetiva e performática que é normatizada e regulada por uma heteronormatividade compulsória (BUTLER, 2015). Uma normatividade que prega a noção de dois sexos completamente distintos e </w:t>
            </w:r>
            <w:proofErr w:type="spellStart"/>
            <w:r w:rsidRPr="00A06DF5">
              <w:rPr>
                <w:szCs w:val="20"/>
              </w:rPr>
              <w:t>oposicionais</w:t>
            </w:r>
            <w:proofErr w:type="spellEnd"/>
            <w:r w:rsidRPr="00A06DF5">
              <w:rPr>
                <w:szCs w:val="20"/>
              </w:rPr>
              <w:t xml:space="preserve">, uma ideia de "sexos opostos" (FOUCAULT, 1988), estabelecendo padrões culturais de comportamento e de corpos específicos do que se entende como homem e como mulher (BUTLER, 2015). Na heteronormatividade compulsória está a origem tanto das identidades de gênero </w:t>
            </w:r>
            <w:proofErr w:type="spellStart"/>
            <w:r w:rsidRPr="00A06DF5">
              <w:rPr>
                <w:szCs w:val="20"/>
              </w:rPr>
              <w:t>não-normativas</w:t>
            </w:r>
            <w:proofErr w:type="spellEnd"/>
            <w:r w:rsidRPr="00A06DF5">
              <w:rPr>
                <w:szCs w:val="20"/>
              </w:rPr>
              <w:t xml:space="preserve">, quanto da discriminação que sofrem por desviar desta norma vigente. O objetivo da pesquisa é pensar como um contexto de discriminação; por identidade de gênero que é macro, cultural e social, afeta a dimensão micro da vida de uma pessoa trans no Distrito Federal, ao ponto de limitar seu acesso ao mercado de trabalho, ao empreendedorismo e à renda. </w:t>
            </w:r>
            <w:r w:rsidRPr="00A06DF5">
              <w:rPr>
                <w:rStyle w:val="nfaseforte"/>
                <w:szCs w:val="20"/>
              </w:rPr>
              <w:t>Situação:</w:t>
            </w:r>
            <w:r w:rsidRPr="00A06DF5">
              <w:rPr>
                <w:szCs w:val="20"/>
              </w:rPr>
              <w:t xml:space="preserve"> Em andamento; </w:t>
            </w:r>
            <w:r w:rsidRPr="00A06DF5">
              <w:rPr>
                <w:rStyle w:val="nfaseforte"/>
                <w:szCs w:val="20"/>
              </w:rPr>
              <w:t>Natureza:</w:t>
            </w:r>
            <w:r w:rsidRPr="00A06DF5">
              <w:rPr>
                <w:szCs w:val="20"/>
              </w:rPr>
              <w:t xml:space="preserve"> Pesquisa. </w:t>
            </w:r>
            <w:r w:rsidRPr="00A06DF5">
              <w:rPr>
                <w:rStyle w:val="nfaseforte"/>
                <w:szCs w:val="20"/>
              </w:rPr>
              <w:t>Integrantes:</w:t>
            </w:r>
            <w:r w:rsidRPr="00A06DF5">
              <w:rPr>
                <w:szCs w:val="20"/>
              </w:rPr>
              <w:t xml:space="preserve"> Fernanda Casagrande Martinelli Lima Granja Xavier da Silva – Coordenador; </w:t>
            </w:r>
            <w:proofErr w:type="spellStart"/>
            <w:r w:rsidRPr="00A06DF5">
              <w:rPr>
                <w:szCs w:val="20"/>
              </w:rPr>
              <w:t>Taya</w:t>
            </w:r>
            <w:proofErr w:type="spellEnd"/>
            <w:r w:rsidRPr="00A06DF5">
              <w:rPr>
                <w:szCs w:val="20"/>
              </w:rPr>
              <w:t xml:space="preserve"> Carneiro Silva de Queiroz (estudante em nível de mestrado – Programa de Pós-Graduação em Comunicação – UnB, </w:t>
            </w:r>
            <w:proofErr w:type="spellStart"/>
            <w:r w:rsidRPr="00A06DF5">
              <w:rPr>
                <w:szCs w:val="20"/>
              </w:rPr>
              <w:t>co-autora</w:t>
            </w:r>
            <w:proofErr w:type="spellEnd"/>
            <w:r w:rsidRPr="00A06DF5">
              <w:rPr>
                <w:szCs w:val="20"/>
              </w:rPr>
              <w:t xml:space="preserve"> do projeto); Maria Léo Fontes Borges </w:t>
            </w:r>
            <w:proofErr w:type="spellStart"/>
            <w:r w:rsidRPr="00A06DF5">
              <w:rPr>
                <w:szCs w:val="20"/>
              </w:rPr>
              <w:t>Araruna</w:t>
            </w:r>
            <w:proofErr w:type="spellEnd"/>
            <w:r w:rsidRPr="00A06DF5">
              <w:rPr>
                <w:szCs w:val="20"/>
              </w:rPr>
              <w:t xml:space="preserve"> (estudante em nível de graduação – curso de Direito – UnB); Bernardo Mota (estudante em nível de </w:t>
            </w:r>
            <w:r w:rsidRPr="00A06DF5">
              <w:rPr>
                <w:szCs w:val="20"/>
              </w:rPr>
              <w:lastRenderedPageBreak/>
              <w:t>graduação – curso de Serviço Social – UnB).</w:t>
            </w:r>
          </w:p>
          <w:p w:rsidR="00874253" w:rsidRPr="00A06DF5" w:rsidRDefault="00874253" w:rsidP="00EF3827">
            <w:pPr>
              <w:pStyle w:val="bulet"/>
              <w:rPr>
                <w:szCs w:val="20"/>
              </w:rPr>
            </w:pPr>
            <w:r w:rsidRPr="00A06DF5">
              <w:rPr>
                <w:b/>
                <w:szCs w:val="20"/>
              </w:rPr>
              <w:t xml:space="preserve">A construção do local na economia criativa do </w:t>
            </w:r>
            <w:proofErr w:type="spellStart"/>
            <w:r w:rsidRPr="00A06DF5">
              <w:rPr>
                <w:rStyle w:val="nfase"/>
                <w:rFonts w:eastAsiaTheme="majorEastAsia"/>
                <w:szCs w:val="20"/>
              </w:rPr>
              <w:t>terroir</w:t>
            </w:r>
            <w:proofErr w:type="spellEnd"/>
            <w:r w:rsidRPr="00A06DF5">
              <w:rPr>
                <w:b/>
                <w:szCs w:val="20"/>
              </w:rPr>
              <w:t xml:space="preserve"> no Distrito Federal e Entorno</w:t>
            </w:r>
            <w:r w:rsidRPr="00A06DF5">
              <w:rPr>
                <w:szCs w:val="20"/>
              </w:rPr>
              <w:t xml:space="preserve">. </w:t>
            </w:r>
            <w:r w:rsidRPr="00A06DF5">
              <w:rPr>
                <w:rStyle w:val="nfaseforte"/>
                <w:szCs w:val="20"/>
              </w:rPr>
              <w:t xml:space="preserve">Responsável: </w:t>
            </w:r>
            <w:r w:rsidRPr="00A06DF5">
              <w:rPr>
                <w:szCs w:val="20"/>
              </w:rPr>
              <w:t xml:space="preserve">Professora Dra. Fernanda Martinelli. </w:t>
            </w:r>
            <w:r w:rsidRPr="00A06DF5">
              <w:rPr>
                <w:rStyle w:val="nfaseforte"/>
                <w:szCs w:val="20"/>
              </w:rPr>
              <w:t xml:space="preserve">Início: </w:t>
            </w:r>
            <w:r w:rsidRPr="00A06DF5">
              <w:rPr>
                <w:szCs w:val="20"/>
              </w:rPr>
              <w:t xml:space="preserve">2017. </w:t>
            </w:r>
            <w:r w:rsidRPr="00A06DF5">
              <w:rPr>
                <w:rStyle w:val="nfaseforte"/>
                <w:szCs w:val="20"/>
              </w:rPr>
              <w:t>Descrição:</w:t>
            </w:r>
            <w:r w:rsidRPr="00A06DF5">
              <w:rPr>
                <w:szCs w:val="20"/>
              </w:rPr>
              <w:t xml:space="preserve"> Este projeto de pesquisa tem a proposta de investigar como a ideia do local é apropriada, produzida, consumida e difundida no Distrito Federal. A partir da noção de </w:t>
            </w:r>
            <w:proofErr w:type="spellStart"/>
            <w:r w:rsidRPr="00A06DF5">
              <w:rPr>
                <w:szCs w:val="20"/>
              </w:rPr>
              <w:t>terroir</w:t>
            </w:r>
            <w:proofErr w:type="spellEnd"/>
            <w:r w:rsidRPr="00A06DF5">
              <w:rPr>
                <w:szCs w:val="20"/>
              </w:rPr>
              <w:t xml:space="preserve"> pretende-se discutir a relação entre natureza e cultura na criação de significados sobre o que comemos, como comemos, como produzimos e distribuímos, e como esses significados impactam em formas de trabalho e consumo, estilos de vida, </w:t>
            </w:r>
            <w:proofErr w:type="spellStart"/>
            <w:r w:rsidRPr="00A06DF5">
              <w:rPr>
                <w:szCs w:val="20"/>
              </w:rPr>
              <w:t>saudabilidade</w:t>
            </w:r>
            <w:proofErr w:type="spellEnd"/>
            <w:r w:rsidRPr="00A06DF5">
              <w:rPr>
                <w:szCs w:val="20"/>
              </w:rPr>
              <w:t xml:space="preserve">, políticas públicas e organização social. O objetivo é investigar como a produção, o trabalho e o consumo – considerados partes de um mesmo sistema (DOUGLAS; ISHERWOOD, 2004) – em torno de alguns alimentos específicos conformam cadeias produtivas organizadas tanto dentro da chamada economia tradicional, como através da economia criativa, mobilizando diferentes atores sociais em pontos distintos. A hipótese desse trabalho é que a dimensão do </w:t>
            </w:r>
            <w:proofErr w:type="spellStart"/>
            <w:r w:rsidRPr="00A06DF5">
              <w:rPr>
                <w:szCs w:val="20"/>
              </w:rPr>
              <w:t>terroir</w:t>
            </w:r>
            <w:proofErr w:type="spellEnd"/>
            <w:r w:rsidRPr="00A06DF5">
              <w:rPr>
                <w:szCs w:val="20"/>
              </w:rPr>
              <w:t xml:space="preserve">, quando incorporada nas cadeias produtivas de trabalho, produção e consumo, agrega valor material e simbólico fundamentais para uma perspectiva sistêmica de desenvolvimento local. </w:t>
            </w:r>
            <w:r w:rsidRPr="00A06DF5">
              <w:rPr>
                <w:rStyle w:val="nfaseforte"/>
                <w:szCs w:val="20"/>
              </w:rPr>
              <w:t>Situação:</w:t>
            </w:r>
            <w:r w:rsidRPr="00A06DF5">
              <w:rPr>
                <w:szCs w:val="20"/>
              </w:rPr>
              <w:t xml:space="preserve"> Em andamento; </w:t>
            </w:r>
            <w:r w:rsidRPr="00A06DF5">
              <w:rPr>
                <w:rStyle w:val="nfaseforte"/>
                <w:szCs w:val="20"/>
              </w:rPr>
              <w:t>Natureza:</w:t>
            </w:r>
            <w:r w:rsidRPr="00A06DF5">
              <w:rPr>
                <w:szCs w:val="20"/>
              </w:rPr>
              <w:t xml:space="preserve"> Pesquisa. </w:t>
            </w:r>
            <w:r w:rsidRPr="00A06DF5">
              <w:rPr>
                <w:rStyle w:val="nfaseforte"/>
                <w:szCs w:val="20"/>
              </w:rPr>
              <w:t>Integrantes:</w:t>
            </w:r>
            <w:r w:rsidRPr="00A06DF5">
              <w:rPr>
                <w:szCs w:val="20"/>
              </w:rPr>
              <w:t xml:space="preserve"> Fernanda Casagrande Martinelli Lima Granja Xavier da Silva – Coordenador; João Guilherme Casagrande Martinelli Lima Granja Xavier da Silva (estudante em nível de doutorado); Alice </w:t>
            </w:r>
            <w:proofErr w:type="spellStart"/>
            <w:r w:rsidRPr="00A06DF5">
              <w:rPr>
                <w:szCs w:val="20"/>
              </w:rPr>
              <w:t>Roberte</w:t>
            </w:r>
            <w:proofErr w:type="spellEnd"/>
            <w:r w:rsidRPr="00A06DF5">
              <w:rPr>
                <w:szCs w:val="20"/>
              </w:rPr>
              <w:t xml:space="preserve"> (estudante em nível de mestrado – Programa de Pós-Graduação em Comunicação – UnB); Gustavo Costa (estudante em nível de graduação – curso de Gestão em Políticas Públicas – UnB).</w:t>
            </w:r>
          </w:p>
          <w:p w:rsidR="00874253" w:rsidRPr="00A06DF5" w:rsidRDefault="00874253" w:rsidP="00EF3827">
            <w:pPr>
              <w:pStyle w:val="bulet"/>
              <w:rPr>
                <w:szCs w:val="20"/>
              </w:rPr>
            </w:pPr>
            <w:r w:rsidRPr="00A06DF5">
              <w:rPr>
                <w:b/>
                <w:szCs w:val="20"/>
              </w:rPr>
              <w:t>Mídia digital multimodal em redações jornalísticas: um modelo computacional semântico numa estrutura digital convergente. Estudo dos sistemas de informação no Brasil, Costa Rica, Inglaterra e Estados Unidos</w:t>
            </w:r>
            <w:r w:rsidRPr="00A06DF5">
              <w:rPr>
                <w:szCs w:val="20"/>
              </w:rPr>
              <w:t xml:space="preserve">. </w:t>
            </w:r>
            <w:r w:rsidRPr="00A06DF5">
              <w:rPr>
                <w:rStyle w:val="nfaseforte"/>
                <w:szCs w:val="20"/>
              </w:rPr>
              <w:t xml:space="preserve">Responsável: </w:t>
            </w:r>
            <w:r w:rsidRPr="00A06DF5">
              <w:rPr>
                <w:szCs w:val="20"/>
              </w:rPr>
              <w:t xml:space="preserve">Professora Dra. Thais de Mendonça Jorge. </w:t>
            </w:r>
            <w:r w:rsidRPr="00A06DF5">
              <w:rPr>
                <w:rStyle w:val="nfaseforte"/>
                <w:szCs w:val="20"/>
              </w:rPr>
              <w:t>Descrição:</w:t>
            </w:r>
            <w:r w:rsidRPr="00A06DF5">
              <w:rPr>
                <w:szCs w:val="20"/>
              </w:rPr>
              <w:t xml:space="preserve"> O projeto propõe um estudo exploratório nos campos da Ciência da Computação, Ciência da Informação e Comunicação a partir da investigação dos fluxos e rotinas produtivas em redações jornalísticas do Brasil, Costa Rica, Inglaterra e Estados Unidos. Um modelo computacional de tratamento semântico é proposto, estruturado em camadas e metalinguagem, para gestão da produção de mídias digitais multimodais. Esse modelo considera que as rotinas de produção cooperativa e distribuída, no ambiente das empresas jornalísticas, poderão ser gerenciadas a partir de suportes e mídias digitais convergentes, segundo uma concepção humanística e social. Ele é centrado no cidadão em rede e visa facilitar a construção de diálogos criativos e interculturais segundo a teoria de inteligência coletiva e de esfera semântica. Este projeto de pesquisa concorreu ao Edital Capes 09/2014 – Pesquisador Visitante Especial – e foi contemplado em 23/12/2014, sendo registrado sob o número 88881.068354/2014-01. O estudo tem a duração de 36 meses e é multi, inter e </w:t>
            </w:r>
            <w:proofErr w:type="spellStart"/>
            <w:r w:rsidRPr="00A06DF5">
              <w:rPr>
                <w:szCs w:val="20"/>
              </w:rPr>
              <w:t>transdisciplinar</w:t>
            </w:r>
            <w:proofErr w:type="spellEnd"/>
            <w:r w:rsidRPr="00A06DF5">
              <w:rPr>
                <w:szCs w:val="20"/>
              </w:rPr>
              <w:t xml:space="preserve">, envolvendo as áreas de Comunicação e Ciência da Computação da UnB e da </w:t>
            </w:r>
            <w:proofErr w:type="spellStart"/>
            <w:r w:rsidRPr="00A06DF5">
              <w:rPr>
                <w:szCs w:val="20"/>
              </w:rPr>
              <w:t>Brunel</w:t>
            </w:r>
            <w:proofErr w:type="spellEnd"/>
            <w:r w:rsidRPr="00A06DF5">
              <w:rPr>
                <w:szCs w:val="20"/>
              </w:rPr>
              <w:t xml:space="preserve"> </w:t>
            </w:r>
            <w:proofErr w:type="spellStart"/>
            <w:r w:rsidRPr="00A06DF5">
              <w:rPr>
                <w:szCs w:val="20"/>
              </w:rPr>
              <w:t>University</w:t>
            </w:r>
            <w:proofErr w:type="spellEnd"/>
            <w:r w:rsidRPr="00A06DF5">
              <w:rPr>
                <w:szCs w:val="20"/>
              </w:rPr>
              <w:t xml:space="preserve"> de Londres. </w:t>
            </w:r>
            <w:r w:rsidRPr="00A06DF5">
              <w:rPr>
                <w:rStyle w:val="nfaseforte"/>
                <w:szCs w:val="20"/>
              </w:rPr>
              <w:t>Integrantes:</w:t>
            </w:r>
            <w:r w:rsidRPr="00A06DF5">
              <w:rPr>
                <w:szCs w:val="20"/>
              </w:rPr>
              <w:t xml:space="preserve"> Maria de Fátima Ramos Brandão (CIC/ UnB); Benedito Medeiros </w:t>
            </w:r>
            <w:proofErr w:type="spellStart"/>
            <w:r w:rsidRPr="00A06DF5">
              <w:rPr>
                <w:szCs w:val="20"/>
              </w:rPr>
              <w:t>Netto</w:t>
            </w:r>
            <w:proofErr w:type="spellEnd"/>
            <w:r w:rsidRPr="00A06DF5">
              <w:rPr>
                <w:szCs w:val="20"/>
              </w:rPr>
              <w:t xml:space="preserve"> (CIC/ UnB); Suzana Guedes Cardoso (FAC/ UnB); Edgard Costa Oliveira (FGA/ UnB); Edison </w:t>
            </w:r>
            <w:proofErr w:type="spellStart"/>
            <w:r w:rsidRPr="00A06DF5">
              <w:rPr>
                <w:szCs w:val="20"/>
              </w:rPr>
              <w:t>Ishigawa</w:t>
            </w:r>
            <w:proofErr w:type="spellEnd"/>
            <w:r w:rsidRPr="00A06DF5">
              <w:rPr>
                <w:szCs w:val="20"/>
              </w:rPr>
              <w:t xml:space="preserve"> (CIC/ UnB); George </w:t>
            </w:r>
            <w:proofErr w:type="spellStart"/>
            <w:r w:rsidRPr="00A06DF5">
              <w:rPr>
                <w:szCs w:val="20"/>
              </w:rPr>
              <w:t>Ghinea</w:t>
            </w:r>
            <w:proofErr w:type="spellEnd"/>
            <w:r w:rsidRPr="00A06DF5">
              <w:rPr>
                <w:szCs w:val="20"/>
              </w:rPr>
              <w:t xml:space="preserve"> (</w:t>
            </w:r>
            <w:proofErr w:type="spellStart"/>
            <w:r w:rsidRPr="00A06DF5">
              <w:rPr>
                <w:szCs w:val="20"/>
              </w:rPr>
              <w:t>Brunel</w:t>
            </w:r>
            <w:proofErr w:type="spellEnd"/>
            <w:r w:rsidRPr="00A06DF5">
              <w:rPr>
                <w:szCs w:val="20"/>
              </w:rPr>
              <w:t xml:space="preserve"> </w:t>
            </w:r>
            <w:proofErr w:type="spellStart"/>
            <w:r w:rsidRPr="00A06DF5">
              <w:rPr>
                <w:szCs w:val="20"/>
              </w:rPr>
              <w:t>University</w:t>
            </w:r>
            <w:proofErr w:type="spellEnd"/>
            <w:r w:rsidRPr="00A06DF5">
              <w:rPr>
                <w:szCs w:val="20"/>
              </w:rPr>
              <w:t>).</w:t>
            </w:r>
          </w:p>
          <w:p w:rsidR="00874253" w:rsidRPr="00A06DF5" w:rsidRDefault="00874253" w:rsidP="00EF3827">
            <w:pPr>
              <w:pStyle w:val="bulet"/>
              <w:rPr>
                <w:szCs w:val="20"/>
              </w:rPr>
            </w:pPr>
            <w:r w:rsidRPr="00A06DF5">
              <w:rPr>
                <w:b/>
                <w:szCs w:val="20"/>
              </w:rPr>
              <w:t>Projeto de Laboratório de experimentação em linguagens digitais para dispositivos móveis (</w:t>
            </w:r>
            <w:proofErr w:type="spellStart"/>
            <w:r w:rsidRPr="00A06DF5">
              <w:rPr>
                <w:b/>
                <w:szCs w:val="20"/>
              </w:rPr>
              <w:t>Labdim</w:t>
            </w:r>
            <w:proofErr w:type="spellEnd"/>
            <w:r w:rsidRPr="00A06DF5">
              <w:rPr>
                <w:b/>
                <w:szCs w:val="20"/>
              </w:rPr>
              <w:t xml:space="preserve">) e desenvolvimento de novos produtos </w:t>
            </w:r>
            <w:r w:rsidRPr="00A06DF5">
              <w:rPr>
                <w:b/>
                <w:szCs w:val="20"/>
              </w:rPr>
              <w:lastRenderedPageBreak/>
              <w:t xml:space="preserve">jornalísticos para </w:t>
            </w:r>
            <w:proofErr w:type="spellStart"/>
            <w:r w:rsidRPr="00A06DF5">
              <w:rPr>
                <w:b/>
                <w:szCs w:val="20"/>
              </w:rPr>
              <w:t>tablets</w:t>
            </w:r>
            <w:proofErr w:type="spellEnd"/>
            <w:r w:rsidRPr="00A06DF5">
              <w:rPr>
                <w:b/>
                <w:szCs w:val="20"/>
              </w:rPr>
              <w:t xml:space="preserve"> e </w:t>
            </w:r>
            <w:proofErr w:type="spellStart"/>
            <w:r w:rsidRPr="00A06DF5">
              <w:rPr>
                <w:b/>
                <w:szCs w:val="20"/>
              </w:rPr>
              <w:t>smartphones</w:t>
            </w:r>
            <w:proofErr w:type="spellEnd"/>
            <w:r w:rsidRPr="00A06DF5">
              <w:rPr>
                <w:szCs w:val="20"/>
              </w:rPr>
              <w:t xml:space="preserve">. </w:t>
            </w:r>
            <w:r w:rsidRPr="00A06DF5">
              <w:rPr>
                <w:rStyle w:val="nfaseforte"/>
                <w:szCs w:val="20"/>
              </w:rPr>
              <w:t xml:space="preserve">Responsável: </w:t>
            </w:r>
            <w:r w:rsidRPr="00A06DF5">
              <w:rPr>
                <w:szCs w:val="20"/>
              </w:rPr>
              <w:t xml:space="preserve">Professora Dra. Thais de Mendonça Jorge. Desde que foram apresentados à sociedade, os aparelhos batizados com o nome genérico de </w:t>
            </w:r>
            <w:proofErr w:type="spellStart"/>
            <w:r w:rsidRPr="00A06DF5">
              <w:rPr>
                <w:szCs w:val="20"/>
              </w:rPr>
              <w:t>tablets</w:t>
            </w:r>
            <w:proofErr w:type="spellEnd"/>
            <w:r w:rsidRPr="00A06DF5">
              <w:rPr>
                <w:szCs w:val="20"/>
              </w:rPr>
              <w:t xml:space="preserve"> agregaram a capacidade de multiprocessamento e de conexão à rede que já tinham os </w:t>
            </w:r>
            <w:proofErr w:type="spellStart"/>
            <w:r w:rsidRPr="00A06DF5">
              <w:rPr>
                <w:szCs w:val="20"/>
              </w:rPr>
              <w:t>PCs</w:t>
            </w:r>
            <w:proofErr w:type="spellEnd"/>
            <w:r w:rsidRPr="00A06DF5">
              <w:rPr>
                <w:szCs w:val="20"/>
              </w:rPr>
              <w:t xml:space="preserve">, permitindo a difusão de notícias instantâneas, com todos os recursos que hoje as complementam e contribuem para adicionar mais veracidade e credibilidade aos relatos: vídeos, gráficos animados, galerias de fotos, música, além da participação do público. Acompanhar a evolução dos </w:t>
            </w:r>
            <w:proofErr w:type="spellStart"/>
            <w:r w:rsidRPr="00A06DF5">
              <w:rPr>
                <w:szCs w:val="20"/>
              </w:rPr>
              <w:t>tablets</w:t>
            </w:r>
            <w:proofErr w:type="spellEnd"/>
            <w:r w:rsidRPr="00A06DF5">
              <w:rPr>
                <w:szCs w:val="20"/>
              </w:rPr>
              <w:t xml:space="preserve"> e dos </w:t>
            </w:r>
            <w:proofErr w:type="spellStart"/>
            <w:r w:rsidRPr="00A06DF5">
              <w:rPr>
                <w:szCs w:val="20"/>
              </w:rPr>
              <w:t>smart</w:t>
            </w:r>
            <w:proofErr w:type="spellEnd"/>
            <w:r w:rsidRPr="00A06DF5">
              <w:rPr>
                <w:szCs w:val="20"/>
              </w:rPr>
              <w:t xml:space="preserve"> </w:t>
            </w:r>
            <w:proofErr w:type="spellStart"/>
            <w:r w:rsidRPr="00A06DF5">
              <w:rPr>
                <w:szCs w:val="20"/>
              </w:rPr>
              <w:t>phones</w:t>
            </w:r>
            <w:proofErr w:type="spellEnd"/>
            <w:r w:rsidRPr="00A06DF5">
              <w:rPr>
                <w:szCs w:val="20"/>
              </w:rPr>
              <w:t xml:space="preserve"> e descobrir as novas rotinas de produção da notícia feita para o consumo em celulares e pranchetas eletrônicas, prestando atenção à linguagem, à forma de apresentação e como a cultura </w:t>
            </w:r>
            <w:proofErr w:type="spellStart"/>
            <w:r w:rsidRPr="00A06DF5">
              <w:rPr>
                <w:szCs w:val="20"/>
              </w:rPr>
              <w:t>periodística</w:t>
            </w:r>
            <w:proofErr w:type="spellEnd"/>
            <w:r w:rsidRPr="00A06DF5">
              <w:rPr>
                <w:szCs w:val="20"/>
              </w:rPr>
              <w:t xml:space="preserve"> está se amoldando ao contexto da sociedade é a intenção principal desta proposta. Ao mesmo tempo, ao se estruturar em forma de laboratório, com a participação de pesquisadores em jornalismo, pretende-se desenvolver novas linguagens e formas de apresentação da informação em dispositivos móveis, procurando explorar os recursos e possibilidades do novo meio. Disso poderão resultar propostas inovadoras em termos de utilização dos dispositivos, explorando mais a fundo as características de multiprocessamento, </w:t>
            </w:r>
            <w:proofErr w:type="spellStart"/>
            <w:r w:rsidRPr="00A06DF5">
              <w:rPr>
                <w:szCs w:val="20"/>
              </w:rPr>
              <w:t>multimidiatismo</w:t>
            </w:r>
            <w:proofErr w:type="spellEnd"/>
            <w:r w:rsidRPr="00A06DF5">
              <w:rPr>
                <w:szCs w:val="20"/>
              </w:rPr>
              <w:t xml:space="preserve"> e conexão instantânea; buscando maior participação nas demandas da sociedade e, finalmente, visando um maior compartilhamento do fluxo de informações, de modo a contribuir para os ideais de disseminação, transparência e democratização do conhecimento. </w:t>
            </w:r>
            <w:r w:rsidRPr="00A06DF5">
              <w:rPr>
                <w:rStyle w:val="nfaseforte"/>
                <w:szCs w:val="20"/>
              </w:rPr>
              <w:t>Integrantes:</w:t>
            </w:r>
            <w:r w:rsidRPr="00A06DF5">
              <w:rPr>
                <w:szCs w:val="20"/>
              </w:rPr>
              <w:t xml:space="preserve"> Ana Lúcia Medeiros Batista, Fábio Henrique Pereira, Tiago </w:t>
            </w:r>
            <w:proofErr w:type="spellStart"/>
            <w:r w:rsidRPr="00A06DF5">
              <w:rPr>
                <w:szCs w:val="20"/>
              </w:rPr>
              <w:t>Quiroga</w:t>
            </w:r>
            <w:proofErr w:type="spellEnd"/>
            <w:r w:rsidRPr="00A06DF5">
              <w:rPr>
                <w:szCs w:val="20"/>
              </w:rPr>
              <w:t>, Vivian Oliveira (todos UnB), Alberto Marques (UnB/ UCB).</w:t>
            </w:r>
          </w:p>
          <w:p w:rsidR="00874253" w:rsidRPr="00A06DF5" w:rsidRDefault="00874253" w:rsidP="00EF3827">
            <w:pPr>
              <w:pStyle w:val="bulet"/>
              <w:rPr>
                <w:color w:val="000000"/>
                <w:lang w:eastAsia="pt-BR"/>
              </w:rPr>
            </w:pPr>
            <w:r w:rsidRPr="00A06DF5">
              <w:rPr>
                <w:b/>
              </w:rPr>
              <w:t>O humanitário: política, políticas públicas, olhares e vozes</w:t>
            </w:r>
            <w:r w:rsidRPr="00A06DF5">
              <w:t xml:space="preserve">. </w:t>
            </w:r>
            <w:r w:rsidRPr="00A06DF5">
              <w:rPr>
                <w:rStyle w:val="nfaseforte"/>
                <w:szCs w:val="20"/>
              </w:rPr>
              <w:t xml:space="preserve">Responsável: </w:t>
            </w:r>
            <w:r w:rsidRPr="00A06DF5">
              <w:t xml:space="preserve">João Guilherme Granja. </w:t>
            </w:r>
            <w:r w:rsidRPr="00A06DF5">
              <w:rPr>
                <w:rStyle w:val="nfaseforte"/>
                <w:szCs w:val="20"/>
              </w:rPr>
              <w:t>Descrição:</w:t>
            </w:r>
            <w:r w:rsidRPr="00A06DF5">
              <w:t xml:space="preserve"> O projeto de pesquisa analisa os diferentes nexos entre a emergência de situações humanitárias, os enquadramentos tomados na esfera pública e a formação de políticas públicas e ações </w:t>
            </w:r>
            <w:proofErr w:type="spellStart"/>
            <w:r w:rsidRPr="00A06DF5">
              <w:t>não-governamentais</w:t>
            </w:r>
            <w:proofErr w:type="spellEnd"/>
            <w:r w:rsidRPr="00A06DF5">
              <w:t xml:space="preserve"> voltadas a lhes dar resposta. O humanitário aqui é entendido segundo uma longa literatura representada pelo trabalho do antropólogo francês Didier </w:t>
            </w:r>
            <w:proofErr w:type="spellStart"/>
            <w:r w:rsidRPr="00A06DF5">
              <w:t>Fassin</w:t>
            </w:r>
            <w:proofErr w:type="spellEnd"/>
            <w:r w:rsidRPr="00A06DF5">
              <w:t xml:space="preserve">, como o campo em que a vida, ameaçada, se destaca como o bem a ser protegido segundo intervenções calculadas. Os contextos do humanitário variam desde conflitos militares e civis, catástrofes naturais e quadros de perseguição política, étnica e social. O objeto privilegiado de observação são os deslocamentos humanos e suas representações – pelos Estados, organizações </w:t>
            </w:r>
            <w:proofErr w:type="spellStart"/>
            <w:r w:rsidRPr="00A06DF5">
              <w:t>não-governamentais</w:t>
            </w:r>
            <w:proofErr w:type="spellEnd"/>
            <w:r w:rsidRPr="00A06DF5">
              <w:t xml:space="preserve"> e diferentes atores sociais. Os eixos que delimitam a pesquisa são a leitura sobre as estratégias de acolhimento, os discursos em torno da recepção de grupos de pessoas migrantes e refugiadas, o desenho de políticas públicas, bem como as tensões originadas da vocalização de discursos xenofóbicos e suas mobilizações políticas.</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proofErr w:type="spellStart"/>
            <w:r w:rsidRPr="00A06DF5">
              <w:rPr>
                <w:rFonts w:eastAsia="Times New Roman" w:cs="Arial"/>
                <w:sz w:val="20"/>
                <w:szCs w:val="20"/>
                <w:lang w:eastAsia="pt-BR"/>
              </w:rPr>
              <w:lastRenderedPageBreak/>
              <w:t>Nemp</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rPr>
                <w:szCs w:val="20"/>
              </w:rPr>
            </w:pPr>
            <w:r w:rsidRPr="00A06DF5">
              <w:rPr>
                <w:szCs w:val="20"/>
              </w:rPr>
              <w:lastRenderedPageBreak/>
              <w:t xml:space="preserve">Pesquisa em andamento: </w:t>
            </w:r>
            <w:r w:rsidRPr="00A06DF5">
              <w:rPr>
                <w:b/>
                <w:szCs w:val="20"/>
              </w:rPr>
              <w:t>“Alimentação no Capitalismo".</w:t>
            </w:r>
            <w:r w:rsidRPr="00A06DF5">
              <w:rPr>
                <w:szCs w:val="20"/>
              </w:rPr>
              <w:t xml:space="preserve"> Início: Março de 2016. Sem financiamento. Coordenadora: </w:t>
            </w:r>
            <w:proofErr w:type="spellStart"/>
            <w:r w:rsidRPr="00A06DF5">
              <w:rPr>
                <w:szCs w:val="20"/>
              </w:rPr>
              <w:t>Profª</w:t>
            </w:r>
            <w:proofErr w:type="spellEnd"/>
            <w:r w:rsidRPr="00A06DF5">
              <w:rPr>
                <w:szCs w:val="20"/>
              </w:rPr>
              <w:t xml:space="preserve">. </w:t>
            </w:r>
            <w:proofErr w:type="spellStart"/>
            <w:r w:rsidRPr="00A06DF5">
              <w:rPr>
                <w:szCs w:val="20"/>
              </w:rPr>
              <w:t>Drª</w:t>
            </w:r>
            <w:proofErr w:type="spellEnd"/>
            <w:r w:rsidRPr="00A06DF5">
              <w:rPr>
                <w:szCs w:val="20"/>
              </w:rPr>
              <w:t xml:space="preserve">. Camila </w:t>
            </w:r>
            <w:proofErr w:type="spellStart"/>
            <w:r w:rsidRPr="00A06DF5">
              <w:rPr>
                <w:szCs w:val="20"/>
              </w:rPr>
              <w:t>Potyara</w:t>
            </w:r>
            <w:proofErr w:type="spellEnd"/>
            <w:r w:rsidRPr="00A06DF5">
              <w:rPr>
                <w:szCs w:val="20"/>
              </w:rPr>
              <w:t xml:space="preserve"> Pereira. Participantes: 13 alunos de graduação do Departamento de Serviço Social da UnB</w:t>
            </w:r>
          </w:p>
          <w:p w:rsidR="00874253" w:rsidRPr="00A06DF5" w:rsidRDefault="00874253" w:rsidP="00EF3827">
            <w:pPr>
              <w:pStyle w:val="bulet"/>
              <w:rPr>
                <w:color w:val="000000"/>
                <w:szCs w:val="20"/>
                <w:lang w:eastAsia="pt-BR"/>
              </w:rPr>
            </w:pPr>
            <w:r w:rsidRPr="00A06DF5">
              <w:rPr>
                <w:szCs w:val="20"/>
              </w:rPr>
              <w:t>“</w:t>
            </w:r>
            <w:proofErr w:type="spellStart"/>
            <w:r w:rsidRPr="00A06DF5">
              <w:rPr>
                <w:szCs w:val="20"/>
                <w:lang w:val="es-ES_tradnl"/>
              </w:rPr>
              <w:t>Redirecionamentos</w:t>
            </w:r>
            <w:proofErr w:type="spellEnd"/>
            <w:r w:rsidRPr="00A06DF5">
              <w:rPr>
                <w:szCs w:val="20"/>
                <w:lang w:val="es-ES_tradnl"/>
              </w:rPr>
              <w:t xml:space="preserve"> </w:t>
            </w:r>
            <w:r w:rsidRPr="00A06DF5">
              <w:rPr>
                <w:szCs w:val="20"/>
              </w:rPr>
              <w:t xml:space="preserve">éticos da </w:t>
            </w:r>
            <w:proofErr w:type="spellStart"/>
            <w:r w:rsidRPr="00A06DF5">
              <w:rPr>
                <w:szCs w:val="20"/>
              </w:rPr>
              <w:t>polí</w:t>
            </w:r>
            <w:proofErr w:type="spellEnd"/>
            <w:r w:rsidRPr="00A06DF5">
              <w:rPr>
                <w:szCs w:val="20"/>
                <w:lang w:val="es-ES_tradnl"/>
              </w:rPr>
              <w:t xml:space="preserve">tica social </w:t>
            </w:r>
            <w:proofErr w:type="spellStart"/>
            <w:r w:rsidRPr="00A06DF5">
              <w:rPr>
                <w:szCs w:val="20"/>
                <w:lang w:val="es-ES_tradnl"/>
              </w:rPr>
              <w:t>contempor</w:t>
            </w:r>
            <w:r w:rsidRPr="00A06DF5">
              <w:rPr>
                <w:szCs w:val="20"/>
              </w:rPr>
              <w:t>ânea</w:t>
            </w:r>
            <w:proofErr w:type="spellEnd"/>
            <w:r w:rsidRPr="00A06DF5">
              <w:rPr>
                <w:szCs w:val="20"/>
              </w:rPr>
              <w:t>:</w:t>
            </w:r>
            <w:r w:rsidRPr="00684194">
              <w:rPr>
                <w:szCs w:val="20"/>
              </w:rPr>
              <w:t xml:space="preserve"> </w:t>
            </w:r>
            <w:r w:rsidRPr="00A06DF5">
              <w:rPr>
                <w:szCs w:val="20"/>
              </w:rPr>
              <w:t>entre o primado da</w:t>
            </w:r>
            <w:r w:rsidRPr="00684194">
              <w:rPr>
                <w:szCs w:val="20"/>
              </w:rPr>
              <w:t xml:space="preserve"> </w:t>
            </w:r>
            <w:r w:rsidRPr="00A06DF5">
              <w:rPr>
                <w:szCs w:val="20"/>
              </w:rPr>
              <w:t>autorresponsabilização e a erosão dos direitos sociais”.</w:t>
            </w:r>
            <w:r w:rsidRPr="00684194">
              <w:rPr>
                <w:szCs w:val="20"/>
              </w:rPr>
              <w:t xml:space="preserve"> </w:t>
            </w:r>
            <w:r w:rsidRPr="00A06DF5">
              <w:rPr>
                <w:bCs/>
                <w:szCs w:val="20"/>
              </w:rPr>
              <w:t xml:space="preserve">Pesquisa em andamento. </w:t>
            </w:r>
            <w:proofErr w:type="spellStart"/>
            <w:r w:rsidRPr="00A06DF5">
              <w:rPr>
                <w:szCs w:val="20"/>
              </w:rPr>
              <w:t>Iní</w:t>
            </w:r>
            <w:proofErr w:type="spellEnd"/>
            <w:r w:rsidRPr="00A06DF5">
              <w:rPr>
                <w:szCs w:val="20"/>
                <w:lang w:val="es-ES_tradnl"/>
              </w:rPr>
              <w:t>cio: mar</w:t>
            </w:r>
            <w:proofErr w:type="spellStart"/>
            <w:r w:rsidRPr="00A06DF5">
              <w:rPr>
                <w:szCs w:val="20"/>
              </w:rPr>
              <w:t>ço</w:t>
            </w:r>
            <w:proofErr w:type="spellEnd"/>
            <w:r w:rsidRPr="00A06DF5">
              <w:rPr>
                <w:szCs w:val="20"/>
              </w:rPr>
              <w:t xml:space="preserve"> 2015. </w:t>
            </w:r>
            <w:proofErr w:type="spellStart"/>
            <w:r w:rsidRPr="00A06DF5">
              <w:rPr>
                <w:szCs w:val="20"/>
              </w:rPr>
              <w:t>Té</w:t>
            </w:r>
            <w:proofErr w:type="spellEnd"/>
            <w:r w:rsidRPr="00A06DF5">
              <w:rPr>
                <w:szCs w:val="20"/>
                <w:lang w:val="pt-PT"/>
              </w:rPr>
              <w:t xml:space="preserve">rmino: fevereiro de 2020. </w:t>
            </w:r>
            <w:proofErr w:type="spellStart"/>
            <w:r w:rsidRPr="00A06DF5">
              <w:rPr>
                <w:szCs w:val="20"/>
              </w:rPr>
              <w:t>Org</w:t>
            </w:r>
            <w:proofErr w:type="spellEnd"/>
            <w:r w:rsidRPr="00A06DF5">
              <w:rPr>
                <w:szCs w:val="20"/>
                <w:lang w:val="pt-PT"/>
              </w:rPr>
              <w:t xml:space="preserve">ão financiador: CNPq (Bolsa de Produtividade em Pesquisa). </w:t>
            </w:r>
            <w:r w:rsidRPr="00A06DF5">
              <w:rPr>
                <w:szCs w:val="20"/>
                <w:lang w:val="nl-NL"/>
              </w:rPr>
              <w:t>Coordenadora: Prof</w:t>
            </w:r>
            <w:r w:rsidRPr="00A06DF5">
              <w:rPr>
                <w:szCs w:val="20"/>
              </w:rPr>
              <w:t xml:space="preserve">ª. </w:t>
            </w:r>
            <w:proofErr w:type="spellStart"/>
            <w:r w:rsidRPr="00A06DF5">
              <w:rPr>
                <w:szCs w:val="20"/>
              </w:rPr>
              <w:t>Drª</w:t>
            </w:r>
            <w:proofErr w:type="spellEnd"/>
            <w:r w:rsidRPr="00A06DF5">
              <w:rPr>
                <w:szCs w:val="20"/>
                <w:lang w:val="pt-PT"/>
              </w:rPr>
              <w:t>. Potyara A. P. Pereira (pesquisadora 1A). Participantes: 5 alunos do Programa de P</w:t>
            </w:r>
            <w:proofErr w:type="spellStart"/>
            <w:r w:rsidRPr="00A06DF5">
              <w:rPr>
                <w:szCs w:val="20"/>
              </w:rPr>
              <w:t>ós-Gradua</w:t>
            </w:r>
            <w:proofErr w:type="spellEnd"/>
            <w:r w:rsidRPr="00A06DF5">
              <w:rPr>
                <w:szCs w:val="20"/>
                <w:lang w:val="pt-PT"/>
              </w:rPr>
              <w:t>ção em Pol</w:t>
            </w:r>
            <w:r w:rsidRPr="00A06DF5">
              <w:rPr>
                <w:szCs w:val="20"/>
              </w:rPr>
              <w:t>í</w:t>
            </w:r>
            <w:r w:rsidRPr="00A06DF5">
              <w:rPr>
                <w:szCs w:val="20"/>
                <w:lang w:val="pt-PT"/>
              </w:rPr>
              <w:t>tica Social do</w:t>
            </w:r>
            <w:r w:rsidRPr="00684194">
              <w:rPr>
                <w:szCs w:val="20"/>
              </w:rPr>
              <w:t xml:space="preserve"> </w:t>
            </w:r>
            <w:r w:rsidRPr="00A06DF5">
              <w:rPr>
                <w:szCs w:val="20"/>
                <w:lang w:val="pt-PT"/>
              </w:rPr>
              <w:t xml:space="preserve">SER/IH/ UnB (dois de </w:t>
            </w:r>
            <w:r w:rsidRPr="00A06DF5">
              <w:rPr>
                <w:szCs w:val="20"/>
                <w:lang w:val="pt-PT"/>
              </w:rPr>
              <w:lastRenderedPageBreak/>
              <w:t>mestrado e 3 de doutorado) e 2 alunos do Programa de P</w:t>
            </w:r>
            <w:proofErr w:type="spellStart"/>
            <w:r w:rsidRPr="00A06DF5">
              <w:rPr>
                <w:szCs w:val="20"/>
              </w:rPr>
              <w:t>ós-Gradua</w:t>
            </w:r>
            <w:proofErr w:type="spellEnd"/>
            <w:r w:rsidRPr="00A06DF5">
              <w:rPr>
                <w:szCs w:val="20"/>
                <w:lang w:val="pt-PT"/>
              </w:rPr>
              <w:t>ção em Desenvolvimento, Sociedade e Cooperação Internacional do Ceam</w:t>
            </w:r>
            <w:r w:rsidRPr="00A06DF5">
              <w:rPr>
                <w:szCs w:val="20"/>
              </w:rPr>
              <w:t xml:space="preserve"> </w:t>
            </w:r>
            <w:r w:rsidRPr="00A06DF5">
              <w:rPr>
                <w:szCs w:val="20"/>
                <w:lang w:val="pt-PT"/>
              </w:rPr>
              <w:t>1 de mestrado e 1 de doutorado).</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sz w:val="20"/>
                <w:szCs w:val="20"/>
                <w:lang w:eastAsia="pt-BR"/>
              </w:rPr>
            </w:pPr>
            <w:proofErr w:type="spellStart"/>
            <w:r w:rsidRPr="00A06DF5">
              <w:rPr>
                <w:rFonts w:eastAsia="Times New Roman" w:cs="Arial"/>
                <w:sz w:val="20"/>
                <w:szCs w:val="20"/>
                <w:lang w:eastAsia="pt-BR"/>
              </w:rPr>
              <w:lastRenderedPageBreak/>
              <w:t>Neppos</w:t>
            </w:r>
            <w:proofErr w:type="spellEnd"/>
          </w:p>
        </w:tc>
      </w:tr>
      <w:tr w:rsidR="00874253" w:rsidRPr="00CD197D" w:rsidTr="00EF3827">
        <w:trPr>
          <w:trHeight w:val="315"/>
        </w:trPr>
        <w:tc>
          <w:tcPr>
            <w:tcW w:w="4251" w:type="pct"/>
            <w:tcBorders>
              <w:top w:val="nil"/>
              <w:bottom w:val="single" w:sz="4" w:space="0" w:color="60497A"/>
              <w:right w:val="nil"/>
            </w:tcBorders>
            <w:shd w:val="clear" w:color="auto" w:fill="auto"/>
            <w:vAlign w:val="center"/>
            <w:hideMark/>
          </w:tcPr>
          <w:p w:rsidR="00874253" w:rsidRPr="00A06DF5" w:rsidRDefault="00874253" w:rsidP="00EF3827">
            <w:pPr>
              <w:pStyle w:val="bulet"/>
              <w:numPr>
                <w:ilvl w:val="0"/>
                <w:numId w:val="42"/>
              </w:numPr>
              <w:rPr>
                <w:szCs w:val="20"/>
              </w:rPr>
            </w:pPr>
            <w:r w:rsidRPr="00A06DF5">
              <w:rPr>
                <w:szCs w:val="20"/>
                <w:lang w:val="pt-PT"/>
              </w:rPr>
              <w:lastRenderedPageBreak/>
              <w:t xml:space="preserve">Edital: Programa de Extensão em Educação, Trabalho e Integração Social. “ Programa de Assistência Técnica para Habitação de Origem Social-Athos”. </w:t>
            </w:r>
            <w:r w:rsidRPr="00A06DF5">
              <w:rPr>
                <w:szCs w:val="20"/>
                <w:lang w:val="pt-PT" w:eastAsia="pt-BR"/>
              </w:rPr>
              <w:t>Tipo de Ação: Projeto.</w:t>
            </w:r>
          </w:p>
        </w:tc>
        <w:tc>
          <w:tcPr>
            <w:tcW w:w="749" w:type="pct"/>
            <w:tcBorders>
              <w:top w:val="nil"/>
              <w:left w:val="single" w:sz="4" w:space="0" w:color="7030A0"/>
              <w:bottom w:val="single" w:sz="4" w:space="0" w:color="60497A"/>
              <w:right w:val="nil"/>
            </w:tcBorders>
            <w:shd w:val="clear" w:color="auto" w:fill="auto"/>
            <w:noWrap/>
            <w:vAlign w:val="center"/>
            <w:hideMark/>
          </w:tcPr>
          <w:p w:rsidR="00874253" w:rsidRPr="00A06DF5" w:rsidRDefault="00874253" w:rsidP="00EF3827">
            <w:pPr>
              <w:jc w:val="center"/>
              <w:rPr>
                <w:rFonts w:eastAsia="Times New Roman" w:cs="Arial"/>
                <w:color w:val="000000"/>
                <w:sz w:val="20"/>
                <w:szCs w:val="20"/>
                <w:lang w:eastAsia="pt-BR"/>
              </w:rPr>
            </w:pPr>
            <w:r w:rsidRPr="00A06DF5">
              <w:rPr>
                <w:rFonts w:eastAsia="Times New Roman" w:cs="Arial"/>
                <w:sz w:val="20"/>
                <w:szCs w:val="20"/>
                <w:lang w:eastAsia="pt-BR"/>
              </w:rPr>
              <w:t>NPH</w:t>
            </w:r>
          </w:p>
        </w:tc>
      </w:tr>
    </w:tbl>
    <w:p w:rsidR="00C9145F" w:rsidRPr="005D3101" w:rsidRDefault="00C9145F" w:rsidP="005D3101"/>
    <w:sectPr w:rsidR="00C9145F" w:rsidRPr="005D3101" w:rsidSect="00BF35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B Office">
    <w:altName w:val="Arial"/>
    <w:charset w:val="00"/>
    <w:family w:val="swiss"/>
    <w:pitch w:val="variable"/>
    <w:sig w:usb0="00000001"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boto-Regular;Arial">
    <w:altName w:val="Roboto"/>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DCC"/>
    <w:multiLevelType w:val="hybridMultilevel"/>
    <w:tmpl w:val="C42AFBB6"/>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
    <w:nsid w:val="028D799E"/>
    <w:multiLevelType w:val="hybridMultilevel"/>
    <w:tmpl w:val="3C96B7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F0014"/>
    <w:multiLevelType w:val="multilevel"/>
    <w:tmpl w:val="FFFFFFFF"/>
    <w:styleLink w:val="EstiloImportado1"/>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3">
    <w:nsid w:val="101235FF"/>
    <w:multiLevelType w:val="hybridMultilevel"/>
    <w:tmpl w:val="6B6EB8D0"/>
    <w:lvl w:ilvl="0" w:tplc="59161550">
      <w:start w:val="1"/>
      <w:numFmt w:val="decimal"/>
      <w:lvlText w:val="%1-"/>
      <w:lvlJc w:val="left"/>
      <w:pPr>
        <w:ind w:left="4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B8037F"/>
    <w:multiLevelType w:val="hybridMultilevel"/>
    <w:tmpl w:val="A9D495DA"/>
    <w:lvl w:ilvl="0" w:tplc="04160001">
      <w:start w:val="1"/>
      <w:numFmt w:val="bullet"/>
      <w:lvlText w:val=""/>
      <w:lvlJc w:val="left"/>
      <w:pPr>
        <w:ind w:left="3480" w:hanging="360"/>
      </w:pPr>
      <w:rPr>
        <w:rFonts w:ascii="Symbol" w:hAnsi="Symbol" w:hint="default"/>
      </w:rPr>
    </w:lvl>
    <w:lvl w:ilvl="1" w:tplc="04160003">
      <w:start w:val="1"/>
      <w:numFmt w:val="bullet"/>
      <w:lvlText w:val="o"/>
      <w:lvlJc w:val="left"/>
      <w:pPr>
        <w:ind w:left="4200" w:hanging="360"/>
      </w:pPr>
      <w:rPr>
        <w:rFonts w:ascii="Courier New" w:hAnsi="Courier New" w:cs="Courier New" w:hint="default"/>
      </w:rPr>
    </w:lvl>
    <w:lvl w:ilvl="2" w:tplc="04160005" w:tentative="1">
      <w:start w:val="1"/>
      <w:numFmt w:val="bullet"/>
      <w:lvlText w:val=""/>
      <w:lvlJc w:val="left"/>
      <w:pPr>
        <w:ind w:left="4920" w:hanging="360"/>
      </w:pPr>
      <w:rPr>
        <w:rFonts w:ascii="Wingdings" w:hAnsi="Wingdings" w:hint="default"/>
      </w:rPr>
    </w:lvl>
    <w:lvl w:ilvl="3" w:tplc="04160001" w:tentative="1">
      <w:start w:val="1"/>
      <w:numFmt w:val="bullet"/>
      <w:lvlText w:val=""/>
      <w:lvlJc w:val="left"/>
      <w:pPr>
        <w:ind w:left="5640" w:hanging="360"/>
      </w:pPr>
      <w:rPr>
        <w:rFonts w:ascii="Symbol" w:hAnsi="Symbol" w:hint="default"/>
      </w:rPr>
    </w:lvl>
    <w:lvl w:ilvl="4" w:tplc="04160003" w:tentative="1">
      <w:start w:val="1"/>
      <w:numFmt w:val="bullet"/>
      <w:lvlText w:val="o"/>
      <w:lvlJc w:val="left"/>
      <w:pPr>
        <w:ind w:left="6360" w:hanging="360"/>
      </w:pPr>
      <w:rPr>
        <w:rFonts w:ascii="Courier New" w:hAnsi="Courier New" w:cs="Courier New" w:hint="default"/>
      </w:rPr>
    </w:lvl>
    <w:lvl w:ilvl="5" w:tplc="04160005" w:tentative="1">
      <w:start w:val="1"/>
      <w:numFmt w:val="bullet"/>
      <w:lvlText w:val=""/>
      <w:lvlJc w:val="left"/>
      <w:pPr>
        <w:ind w:left="7080" w:hanging="360"/>
      </w:pPr>
      <w:rPr>
        <w:rFonts w:ascii="Wingdings" w:hAnsi="Wingdings" w:hint="default"/>
      </w:rPr>
    </w:lvl>
    <w:lvl w:ilvl="6" w:tplc="04160001" w:tentative="1">
      <w:start w:val="1"/>
      <w:numFmt w:val="bullet"/>
      <w:lvlText w:val=""/>
      <w:lvlJc w:val="left"/>
      <w:pPr>
        <w:ind w:left="7800" w:hanging="360"/>
      </w:pPr>
      <w:rPr>
        <w:rFonts w:ascii="Symbol" w:hAnsi="Symbol" w:hint="default"/>
      </w:rPr>
    </w:lvl>
    <w:lvl w:ilvl="7" w:tplc="04160003" w:tentative="1">
      <w:start w:val="1"/>
      <w:numFmt w:val="bullet"/>
      <w:lvlText w:val="o"/>
      <w:lvlJc w:val="left"/>
      <w:pPr>
        <w:ind w:left="8520" w:hanging="360"/>
      </w:pPr>
      <w:rPr>
        <w:rFonts w:ascii="Courier New" w:hAnsi="Courier New" w:cs="Courier New" w:hint="default"/>
      </w:rPr>
    </w:lvl>
    <w:lvl w:ilvl="8" w:tplc="04160005" w:tentative="1">
      <w:start w:val="1"/>
      <w:numFmt w:val="bullet"/>
      <w:lvlText w:val=""/>
      <w:lvlJc w:val="left"/>
      <w:pPr>
        <w:ind w:left="9240" w:hanging="360"/>
      </w:pPr>
      <w:rPr>
        <w:rFonts w:ascii="Wingdings" w:hAnsi="Wingdings" w:hint="default"/>
      </w:rPr>
    </w:lvl>
  </w:abstractNum>
  <w:abstractNum w:abstractNumId="5">
    <w:nsid w:val="194B78B7"/>
    <w:multiLevelType w:val="hybridMultilevel"/>
    <w:tmpl w:val="231C333C"/>
    <w:lvl w:ilvl="0" w:tplc="59161550">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nsid w:val="1ABF359B"/>
    <w:multiLevelType w:val="multilevel"/>
    <w:tmpl w:val="FFFFFFFF"/>
    <w:styleLink w:val="List9"/>
    <w:lvl w:ilvl="0">
      <w:start w:val="10"/>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7">
    <w:nsid w:val="1B64709C"/>
    <w:multiLevelType w:val="hybridMultilevel"/>
    <w:tmpl w:val="01DCBA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003DEE"/>
    <w:multiLevelType w:val="multilevel"/>
    <w:tmpl w:val="FFFFFFFF"/>
    <w:lvl w:ilvl="0">
      <w:start w:val="3"/>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9">
    <w:nsid w:val="23EE28EB"/>
    <w:multiLevelType w:val="hybridMultilevel"/>
    <w:tmpl w:val="0DA25C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B839D0"/>
    <w:multiLevelType w:val="hybridMultilevel"/>
    <w:tmpl w:val="9D3EB9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3967C8"/>
    <w:multiLevelType w:val="hybridMultilevel"/>
    <w:tmpl w:val="1398EAB8"/>
    <w:lvl w:ilvl="0" w:tplc="DCDA4142">
      <w:start w:val="1"/>
      <w:numFmt w:val="decimal"/>
      <w:lvlText w:val="%1."/>
      <w:lvlJc w:val="left"/>
      <w:pPr>
        <w:ind w:left="720" w:hanging="360"/>
      </w:pPr>
      <w:rPr>
        <w:rFonts w:ascii="Arial" w:eastAsia="Times New Roman"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4348B9"/>
    <w:multiLevelType w:val="multilevel"/>
    <w:tmpl w:val="1398EAB8"/>
    <w:lvl w:ilvl="0">
      <w:start w:val="1"/>
      <w:numFmt w:val="decimal"/>
      <w:lvlText w:val="%1."/>
      <w:lvlJc w:val="left"/>
      <w:pPr>
        <w:ind w:left="720" w:hanging="360"/>
      </w:pPr>
      <w:rPr>
        <w:rFonts w:ascii="Arial" w:eastAsia="Times New Roman" w:hAnsi="Arial"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C5B32"/>
    <w:multiLevelType w:val="hybridMultilevel"/>
    <w:tmpl w:val="AE965BC0"/>
    <w:lvl w:ilvl="0" w:tplc="59161550">
      <w:start w:val="1"/>
      <w:numFmt w:val="decimal"/>
      <w:lvlText w:val="%1-"/>
      <w:lvlJc w:val="left"/>
      <w:pPr>
        <w:ind w:left="4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D0202E"/>
    <w:multiLevelType w:val="hybridMultilevel"/>
    <w:tmpl w:val="E980523C"/>
    <w:lvl w:ilvl="0" w:tplc="0416000F">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6DB3A59"/>
    <w:multiLevelType w:val="hybridMultilevel"/>
    <w:tmpl w:val="583A36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7503606"/>
    <w:multiLevelType w:val="hybridMultilevel"/>
    <w:tmpl w:val="1E8E9A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7A3281"/>
    <w:multiLevelType w:val="multilevel"/>
    <w:tmpl w:val="FFFFFFFF"/>
    <w:styleLink w:val="List0"/>
    <w:lvl w:ilvl="0">
      <w:start w:val="1"/>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18">
    <w:nsid w:val="3F043B6B"/>
    <w:multiLevelType w:val="hybridMultilevel"/>
    <w:tmpl w:val="88B8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0AD6AE3"/>
    <w:multiLevelType w:val="multilevel"/>
    <w:tmpl w:val="FFFFFFFF"/>
    <w:styleLink w:val="EstiloImportado2"/>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0">
    <w:nsid w:val="424C2D17"/>
    <w:multiLevelType w:val="multilevel"/>
    <w:tmpl w:val="1398EAB8"/>
    <w:lvl w:ilvl="0">
      <w:start w:val="1"/>
      <w:numFmt w:val="decimal"/>
      <w:lvlText w:val="%1."/>
      <w:lvlJc w:val="left"/>
      <w:pPr>
        <w:ind w:left="720" w:hanging="360"/>
      </w:pPr>
      <w:rPr>
        <w:rFonts w:ascii="Arial" w:eastAsia="Times New Roman" w:hAnsi="Arial"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E8590F"/>
    <w:multiLevelType w:val="multilevel"/>
    <w:tmpl w:val="FFFFFFFF"/>
    <w:styleLink w:val="List8"/>
    <w:lvl w:ilvl="0">
      <w:start w:val="9"/>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22">
    <w:nsid w:val="4DDE119F"/>
    <w:multiLevelType w:val="hybridMultilevel"/>
    <w:tmpl w:val="4C12AE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9620F1"/>
    <w:multiLevelType w:val="hybridMultilevel"/>
    <w:tmpl w:val="13B09AB4"/>
    <w:lvl w:ilvl="0" w:tplc="04160017">
      <w:start w:val="1"/>
      <w:numFmt w:val="lowerLetter"/>
      <w:lvlText w:val="%1)"/>
      <w:lvlJc w:val="left"/>
      <w:pPr>
        <w:ind w:left="8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E1265C"/>
    <w:multiLevelType w:val="hybridMultilevel"/>
    <w:tmpl w:val="9360671C"/>
    <w:lvl w:ilvl="0" w:tplc="59161550">
      <w:start w:val="1"/>
      <w:numFmt w:val="decimal"/>
      <w:lvlText w:val="%1-"/>
      <w:lvlJc w:val="left"/>
      <w:pPr>
        <w:ind w:left="4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21B137D"/>
    <w:multiLevelType w:val="hybridMultilevel"/>
    <w:tmpl w:val="C3EE3C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487107A"/>
    <w:multiLevelType w:val="hybridMultilevel"/>
    <w:tmpl w:val="42F637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9E0450"/>
    <w:multiLevelType w:val="hybridMultilevel"/>
    <w:tmpl w:val="35B605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CD19B7"/>
    <w:multiLevelType w:val="hybridMultilevel"/>
    <w:tmpl w:val="54A0F0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8E354D5"/>
    <w:multiLevelType w:val="multilevel"/>
    <w:tmpl w:val="FFFFFFFF"/>
    <w:styleLink w:val="List12"/>
    <w:lvl w:ilvl="0">
      <w:start w:val="13"/>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30">
    <w:nsid w:val="590C6453"/>
    <w:multiLevelType w:val="multilevel"/>
    <w:tmpl w:val="FFFFFFFF"/>
    <w:styleLink w:val="List51"/>
    <w:lvl w:ilvl="0">
      <w:start w:val="6"/>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31">
    <w:nsid w:val="5A5532FF"/>
    <w:multiLevelType w:val="multilevel"/>
    <w:tmpl w:val="FFFFFFFF"/>
    <w:styleLink w:val="List6"/>
    <w:lvl w:ilvl="0">
      <w:start w:val="7"/>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32">
    <w:nsid w:val="5D67086E"/>
    <w:multiLevelType w:val="hybridMultilevel"/>
    <w:tmpl w:val="710419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E63B30"/>
    <w:multiLevelType w:val="multilevel"/>
    <w:tmpl w:val="FFFFFFFF"/>
    <w:styleLink w:val="List1"/>
    <w:lvl w:ilvl="0">
      <w:start w:val="2"/>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34">
    <w:nsid w:val="5FEB06C5"/>
    <w:multiLevelType w:val="multilevel"/>
    <w:tmpl w:val="55BEE8A8"/>
    <w:lvl w:ilvl="0">
      <w:start w:val="1"/>
      <w:numFmt w:val="bullet"/>
      <w:pStyle w:val="bulet"/>
      <w:lvlText w:val=""/>
      <w:lvlJc w:val="left"/>
      <w:pPr>
        <w:ind w:left="170" w:hanging="17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E346B4"/>
    <w:multiLevelType w:val="hybridMultilevel"/>
    <w:tmpl w:val="6E1CC2DA"/>
    <w:lvl w:ilvl="0" w:tplc="72B895F4">
      <w:start w:val="3"/>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6B992597"/>
    <w:multiLevelType w:val="multilevel"/>
    <w:tmpl w:val="FFFFFFFF"/>
    <w:styleLink w:val="List31"/>
    <w:lvl w:ilvl="0">
      <w:start w:val="4"/>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37">
    <w:nsid w:val="6C011FD9"/>
    <w:multiLevelType w:val="hybridMultilevel"/>
    <w:tmpl w:val="F2D45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6D20256C"/>
    <w:multiLevelType w:val="multilevel"/>
    <w:tmpl w:val="FFFFFFFF"/>
    <w:styleLink w:val="List10"/>
    <w:lvl w:ilvl="0">
      <w:start w:val="11"/>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39">
    <w:nsid w:val="704A1E9C"/>
    <w:multiLevelType w:val="multilevel"/>
    <w:tmpl w:val="FFFFFFFF"/>
    <w:styleLink w:val="List41"/>
    <w:lvl w:ilvl="0">
      <w:start w:val="5"/>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40">
    <w:nsid w:val="71ED5639"/>
    <w:multiLevelType w:val="hybridMultilevel"/>
    <w:tmpl w:val="429A9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2DF1C03"/>
    <w:multiLevelType w:val="multilevel"/>
    <w:tmpl w:val="FFFFFFFF"/>
    <w:styleLink w:val="List11"/>
    <w:lvl w:ilvl="0">
      <w:start w:val="12"/>
      <w:numFmt w:val="lowerLetter"/>
      <w:lvlText w:val="%1)"/>
      <w:lvlJc w:val="left"/>
      <w:pPr>
        <w:tabs>
          <w:tab w:val="num" w:pos="360"/>
        </w:tabs>
        <w:ind w:left="360" w:hanging="360"/>
      </w:pPr>
      <w:rPr>
        <w:rFonts w:ascii="Arial" w:eastAsia="Times New Roman" w:hAnsi="Arial" w:cs="Arial"/>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383"/>
        </w:tabs>
        <w:ind w:left="13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2112"/>
        </w:tabs>
        <w:ind w:left="211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823"/>
        </w:tabs>
        <w:ind w:left="282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543"/>
        </w:tabs>
        <w:ind w:left="354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4272"/>
        </w:tabs>
        <w:ind w:left="427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983"/>
        </w:tabs>
        <w:ind w:left="498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703"/>
        </w:tabs>
        <w:ind w:left="5703" w:hanging="303"/>
      </w:pPr>
      <w:rPr>
        <w:rFonts w:ascii="Arial" w:eastAsia="Times New Roman" w:hAnsi="Arial" w:cs="Arial"/>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432"/>
        </w:tabs>
        <w:ind w:left="6432" w:hanging="248"/>
      </w:pPr>
      <w:rPr>
        <w:rFonts w:ascii="Arial" w:eastAsia="Times New Roman" w:hAnsi="Arial" w:cs="Arial"/>
        <w:caps w:val="0"/>
        <w:smallCaps w:val="0"/>
        <w:strike w:val="0"/>
        <w:dstrike w:val="0"/>
        <w:color w:val="000000"/>
        <w:spacing w:val="0"/>
        <w:kern w:val="0"/>
        <w:position w:val="0"/>
        <w:sz w:val="22"/>
        <w:szCs w:val="22"/>
        <w:u w:val="none"/>
        <w:vertAlign w:val="baseline"/>
      </w:rPr>
    </w:lvl>
  </w:abstractNum>
  <w:abstractNum w:abstractNumId="42">
    <w:nsid w:val="761430C6"/>
    <w:multiLevelType w:val="multilevel"/>
    <w:tmpl w:val="BE7AF6D6"/>
    <w:lvl w:ilvl="0">
      <w:start w:val="1"/>
      <w:numFmt w:val="bullet"/>
      <w:lvlText w:val=""/>
      <w:lvlJc w:val="left"/>
      <w:pPr>
        <w:ind w:left="170" w:hanging="17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91B65E6"/>
    <w:multiLevelType w:val="hybridMultilevel"/>
    <w:tmpl w:val="EDD23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E597A95"/>
    <w:multiLevelType w:val="hybridMultilevel"/>
    <w:tmpl w:val="DCCE59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27"/>
  </w:num>
  <w:num w:numId="4">
    <w:abstractNumId w:val="1"/>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num>
  <w:num w:numId="8">
    <w:abstractNumId w:val="3"/>
  </w:num>
  <w:num w:numId="9">
    <w:abstractNumId w:val="11"/>
  </w:num>
  <w:num w:numId="10">
    <w:abstractNumId w:val="20"/>
  </w:num>
  <w:num w:numId="11">
    <w:abstractNumId w:val="12"/>
  </w:num>
  <w:num w:numId="12">
    <w:abstractNumId w:val="32"/>
  </w:num>
  <w:num w:numId="13">
    <w:abstractNumId w:val="16"/>
  </w:num>
  <w:num w:numId="14">
    <w:abstractNumId w:val="22"/>
  </w:num>
  <w:num w:numId="15">
    <w:abstractNumId w:val="0"/>
  </w:num>
  <w:num w:numId="16">
    <w:abstractNumId w:val="28"/>
  </w:num>
  <w:num w:numId="17">
    <w:abstractNumId w:val="43"/>
  </w:num>
  <w:num w:numId="18">
    <w:abstractNumId w:val="10"/>
  </w:num>
  <w:num w:numId="19">
    <w:abstractNumId w:val="7"/>
  </w:num>
  <w:num w:numId="20">
    <w:abstractNumId w:val="23"/>
  </w:num>
  <w:num w:numId="21">
    <w:abstractNumId w:val="25"/>
  </w:num>
  <w:num w:numId="22">
    <w:abstractNumId w:val="18"/>
  </w:num>
  <w:num w:numId="23">
    <w:abstractNumId w:val="2"/>
  </w:num>
  <w:num w:numId="24">
    <w:abstractNumId w:val="19"/>
  </w:num>
  <w:num w:numId="25">
    <w:abstractNumId w:val="17"/>
  </w:num>
  <w:num w:numId="26">
    <w:abstractNumId w:val="33"/>
  </w:num>
  <w:num w:numId="27">
    <w:abstractNumId w:val="8"/>
  </w:num>
  <w:num w:numId="28">
    <w:abstractNumId w:val="36"/>
  </w:num>
  <w:num w:numId="29">
    <w:abstractNumId w:val="39"/>
  </w:num>
  <w:num w:numId="30">
    <w:abstractNumId w:val="30"/>
  </w:num>
  <w:num w:numId="31">
    <w:abstractNumId w:val="31"/>
  </w:num>
  <w:num w:numId="32">
    <w:abstractNumId w:val="21"/>
  </w:num>
  <w:num w:numId="33">
    <w:abstractNumId w:val="6"/>
  </w:num>
  <w:num w:numId="34">
    <w:abstractNumId w:val="38"/>
  </w:num>
  <w:num w:numId="35">
    <w:abstractNumId w:val="41"/>
  </w:num>
  <w:num w:numId="36">
    <w:abstractNumId w:val="29"/>
  </w:num>
  <w:num w:numId="37">
    <w:abstractNumId w:val="15"/>
  </w:num>
  <w:num w:numId="38">
    <w:abstractNumId w:val="35"/>
  </w:num>
  <w:num w:numId="39">
    <w:abstractNumId w:val="4"/>
  </w:num>
  <w:num w:numId="40">
    <w:abstractNumId w:val="9"/>
  </w:num>
  <w:num w:numId="41">
    <w:abstractNumId w:val="34"/>
  </w:num>
  <w:num w:numId="42">
    <w:abstractNumId w:val="42"/>
  </w:num>
  <w:num w:numId="43">
    <w:abstractNumId w:val="40"/>
  </w:num>
  <w:num w:numId="44">
    <w:abstractNumId w:val="44"/>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12242"/>
    <w:rsid w:val="000419C0"/>
    <w:rsid w:val="0004215B"/>
    <w:rsid w:val="00044228"/>
    <w:rsid w:val="000463B7"/>
    <w:rsid w:val="00066E13"/>
    <w:rsid w:val="00095657"/>
    <w:rsid w:val="001612A5"/>
    <w:rsid w:val="0016481F"/>
    <w:rsid w:val="00191D20"/>
    <w:rsid w:val="001C042E"/>
    <w:rsid w:val="001C351B"/>
    <w:rsid w:val="001D1D03"/>
    <w:rsid w:val="001E0898"/>
    <w:rsid w:val="001E58B1"/>
    <w:rsid w:val="0025685F"/>
    <w:rsid w:val="002860C0"/>
    <w:rsid w:val="00295F26"/>
    <w:rsid w:val="002A3015"/>
    <w:rsid w:val="002A3673"/>
    <w:rsid w:val="002C5C09"/>
    <w:rsid w:val="00340F74"/>
    <w:rsid w:val="003461A2"/>
    <w:rsid w:val="003474D2"/>
    <w:rsid w:val="00356A8F"/>
    <w:rsid w:val="00366C69"/>
    <w:rsid w:val="00395979"/>
    <w:rsid w:val="003C7425"/>
    <w:rsid w:val="003E7E87"/>
    <w:rsid w:val="003F2037"/>
    <w:rsid w:val="0041491D"/>
    <w:rsid w:val="00424A60"/>
    <w:rsid w:val="00445116"/>
    <w:rsid w:val="004476C5"/>
    <w:rsid w:val="00453ADD"/>
    <w:rsid w:val="0049646B"/>
    <w:rsid w:val="004A3B9D"/>
    <w:rsid w:val="004C1821"/>
    <w:rsid w:val="004D774E"/>
    <w:rsid w:val="004D7863"/>
    <w:rsid w:val="004E2A70"/>
    <w:rsid w:val="00522883"/>
    <w:rsid w:val="005316F1"/>
    <w:rsid w:val="005563D4"/>
    <w:rsid w:val="005748EB"/>
    <w:rsid w:val="00576C60"/>
    <w:rsid w:val="00594C32"/>
    <w:rsid w:val="005B79A1"/>
    <w:rsid w:val="005D3101"/>
    <w:rsid w:val="0060001F"/>
    <w:rsid w:val="00643DF1"/>
    <w:rsid w:val="00673B42"/>
    <w:rsid w:val="00684CAA"/>
    <w:rsid w:val="00695C84"/>
    <w:rsid w:val="006A343C"/>
    <w:rsid w:val="006A7832"/>
    <w:rsid w:val="006D3B45"/>
    <w:rsid w:val="00700F16"/>
    <w:rsid w:val="00704AEB"/>
    <w:rsid w:val="0071223E"/>
    <w:rsid w:val="00716BF2"/>
    <w:rsid w:val="00784044"/>
    <w:rsid w:val="007A2FB3"/>
    <w:rsid w:val="007A38A5"/>
    <w:rsid w:val="007A79B2"/>
    <w:rsid w:val="007C27B2"/>
    <w:rsid w:val="007F25B4"/>
    <w:rsid w:val="007F495F"/>
    <w:rsid w:val="007F506C"/>
    <w:rsid w:val="00874253"/>
    <w:rsid w:val="008900B4"/>
    <w:rsid w:val="008A7AFE"/>
    <w:rsid w:val="00911997"/>
    <w:rsid w:val="009146BA"/>
    <w:rsid w:val="00914F42"/>
    <w:rsid w:val="0092294C"/>
    <w:rsid w:val="009814B1"/>
    <w:rsid w:val="009820D3"/>
    <w:rsid w:val="009B5593"/>
    <w:rsid w:val="009D79D7"/>
    <w:rsid w:val="009E21D1"/>
    <w:rsid w:val="00A237C4"/>
    <w:rsid w:val="00A32F1E"/>
    <w:rsid w:val="00A36438"/>
    <w:rsid w:val="00A77AFC"/>
    <w:rsid w:val="00A87E53"/>
    <w:rsid w:val="00A97DE4"/>
    <w:rsid w:val="00AC1124"/>
    <w:rsid w:val="00AD10D3"/>
    <w:rsid w:val="00B02E55"/>
    <w:rsid w:val="00B12242"/>
    <w:rsid w:val="00B123F1"/>
    <w:rsid w:val="00B14BF9"/>
    <w:rsid w:val="00B6647A"/>
    <w:rsid w:val="00B84E3E"/>
    <w:rsid w:val="00BF336F"/>
    <w:rsid w:val="00BF35AC"/>
    <w:rsid w:val="00C62E08"/>
    <w:rsid w:val="00C64E51"/>
    <w:rsid w:val="00C90617"/>
    <w:rsid w:val="00C9145F"/>
    <w:rsid w:val="00CB4EB2"/>
    <w:rsid w:val="00CD5A06"/>
    <w:rsid w:val="00D222AF"/>
    <w:rsid w:val="00D4157D"/>
    <w:rsid w:val="00D94C7C"/>
    <w:rsid w:val="00D968C9"/>
    <w:rsid w:val="00DC6230"/>
    <w:rsid w:val="00E04674"/>
    <w:rsid w:val="00E17156"/>
    <w:rsid w:val="00E32338"/>
    <w:rsid w:val="00E7304B"/>
    <w:rsid w:val="00E93B2F"/>
    <w:rsid w:val="00EA6712"/>
    <w:rsid w:val="00EB783D"/>
    <w:rsid w:val="00EC189C"/>
    <w:rsid w:val="00ED0C15"/>
    <w:rsid w:val="00F26B77"/>
    <w:rsid w:val="00F730FB"/>
    <w:rsid w:val="00FA1C55"/>
    <w:rsid w:val="00FA3B44"/>
    <w:rsid w:val="00FC724F"/>
    <w:rsid w:val="00FE40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42"/>
    <w:pPr>
      <w:spacing w:after="0" w:line="240" w:lineRule="auto"/>
    </w:pPr>
    <w:rPr>
      <w:rFonts w:ascii="UnB Office" w:hAnsi="UnB Office"/>
    </w:rPr>
  </w:style>
  <w:style w:type="paragraph" w:styleId="Ttulo1">
    <w:name w:val="heading 1"/>
    <w:basedOn w:val="Normal"/>
    <w:next w:val="Normal"/>
    <w:link w:val="Ttulo1Char"/>
    <w:uiPriority w:val="9"/>
    <w:qFormat/>
    <w:rsid w:val="00B12242"/>
    <w:pPr>
      <w:keepNext/>
      <w:keepLines/>
      <w:spacing w:before="480" w:after="48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12242"/>
    <w:pPr>
      <w:keepNext/>
      <w:keepLines/>
      <w:spacing w:before="240" w:after="240"/>
      <w:outlineLvl w:val="1"/>
    </w:pPr>
    <w:rPr>
      <w:rFonts w:eastAsiaTheme="majorEastAsia" w:cstheme="majorBidi"/>
      <w:b/>
      <w:bCs/>
      <w:color w:val="4F81BD" w:themeColor="accent1"/>
      <w:sz w:val="26"/>
      <w:szCs w:val="26"/>
    </w:rPr>
  </w:style>
  <w:style w:type="paragraph" w:styleId="Ttulo3">
    <w:name w:val="heading 3"/>
    <w:basedOn w:val="Normal"/>
    <w:next w:val="Normal"/>
    <w:link w:val="Ttulo3Char"/>
    <w:uiPriority w:val="9"/>
    <w:unhideWhenUsed/>
    <w:qFormat/>
    <w:rsid w:val="00B12242"/>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12242"/>
    <w:rPr>
      <w:rFonts w:ascii="UnB Office" w:eastAsiaTheme="majorEastAsia" w:hAnsi="UnB Office" w:cstheme="majorBidi"/>
      <w:b/>
      <w:bCs/>
      <w:color w:val="365F91" w:themeColor="accent1" w:themeShade="BF"/>
      <w:sz w:val="28"/>
      <w:szCs w:val="28"/>
    </w:rPr>
  </w:style>
  <w:style w:type="character" w:customStyle="1" w:styleId="Ttulo2Char">
    <w:name w:val="Título 2 Char"/>
    <w:basedOn w:val="Fontepargpadro"/>
    <w:link w:val="Ttulo2"/>
    <w:uiPriority w:val="9"/>
    <w:rsid w:val="00B12242"/>
    <w:rPr>
      <w:rFonts w:ascii="UnB Office" w:eastAsiaTheme="majorEastAsia" w:hAnsi="UnB Office" w:cstheme="majorBidi"/>
      <w:b/>
      <w:bCs/>
      <w:color w:val="4F81BD" w:themeColor="accent1"/>
      <w:sz w:val="26"/>
      <w:szCs w:val="26"/>
    </w:rPr>
  </w:style>
  <w:style w:type="character" w:customStyle="1" w:styleId="Ttulo3Char">
    <w:name w:val="Título 3 Char"/>
    <w:basedOn w:val="Fontepargpadro"/>
    <w:link w:val="Ttulo3"/>
    <w:uiPriority w:val="9"/>
    <w:rsid w:val="00B12242"/>
    <w:rPr>
      <w:rFonts w:asciiTheme="majorHAnsi" w:eastAsiaTheme="majorEastAsia" w:hAnsiTheme="majorHAnsi" w:cstheme="majorBidi"/>
      <w:b/>
      <w:bCs/>
      <w:color w:val="4F81BD" w:themeColor="accent1"/>
    </w:rPr>
  </w:style>
  <w:style w:type="paragraph" w:styleId="SemEspaamento">
    <w:name w:val="No Spacing"/>
    <w:link w:val="SemEspaamentoChar"/>
    <w:uiPriority w:val="1"/>
    <w:qFormat/>
    <w:rsid w:val="00B12242"/>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B12242"/>
    <w:rPr>
      <w:rFonts w:eastAsiaTheme="minorEastAsia"/>
    </w:rPr>
  </w:style>
  <w:style w:type="paragraph" w:styleId="Textodebalo">
    <w:name w:val="Balloon Text"/>
    <w:basedOn w:val="Normal"/>
    <w:link w:val="TextodebaloChar"/>
    <w:uiPriority w:val="99"/>
    <w:semiHidden/>
    <w:unhideWhenUsed/>
    <w:rsid w:val="00B12242"/>
    <w:rPr>
      <w:rFonts w:ascii="Tahoma" w:hAnsi="Tahoma" w:cs="Tahoma"/>
      <w:sz w:val="16"/>
      <w:szCs w:val="16"/>
    </w:rPr>
  </w:style>
  <w:style w:type="character" w:customStyle="1" w:styleId="TextodebaloChar">
    <w:name w:val="Texto de balão Char"/>
    <w:basedOn w:val="Fontepargpadro"/>
    <w:link w:val="Textodebalo"/>
    <w:uiPriority w:val="99"/>
    <w:semiHidden/>
    <w:rsid w:val="00B12242"/>
    <w:rPr>
      <w:rFonts w:ascii="Tahoma" w:hAnsi="Tahoma" w:cs="Tahoma"/>
      <w:sz w:val="16"/>
      <w:szCs w:val="16"/>
    </w:rPr>
  </w:style>
  <w:style w:type="paragraph" w:customStyle="1" w:styleId="Texto">
    <w:name w:val="Texto"/>
    <w:basedOn w:val="Normal"/>
    <w:qFormat/>
    <w:rsid w:val="00B12242"/>
    <w:pPr>
      <w:ind w:firstLine="709"/>
      <w:jc w:val="both"/>
    </w:pPr>
  </w:style>
  <w:style w:type="paragraph" w:customStyle="1" w:styleId="Tabela">
    <w:name w:val="Tabela"/>
    <w:basedOn w:val="Normal"/>
    <w:qFormat/>
    <w:rsid w:val="00B12242"/>
    <w:pPr>
      <w:jc w:val="both"/>
    </w:pPr>
    <w:rPr>
      <w:b/>
    </w:rPr>
  </w:style>
  <w:style w:type="paragraph" w:customStyle="1" w:styleId="TabelaX">
    <w:name w:val="TabelaX"/>
    <w:basedOn w:val="Tabela"/>
    <w:qFormat/>
    <w:rsid w:val="00B12242"/>
  </w:style>
  <w:style w:type="paragraph" w:customStyle="1" w:styleId="Grafico">
    <w:name w:val="Grafico"/>
    <w:basedOn w:val="Tabela"/>
    <w:qFormat/>
    <w:rsid w:val="00B12242"/>
  </w:style>
  <w:style w:type="character" w:styleId="Hyperlink">
    <w:name w:val="Hyperlink"/>
    <w:basedOn w:val="Fontepargpadro"/>
    <w:uiPriority w:val="99"/>
    <w:unhideWhenUsed/>
    <w:rsid w:val="00B12242"/>
    <w:rPr>
      <w:color w:val="0000FF"/>
      <w:u w:val="single"/>
    </w:rPr>
  </w:style>
  <w:style w:type="character" w:styleId="HiperlinkVisitado">
    <w:name w:val="FollowedHyperlink"/>
    <w:basedOn w:val="Fontepargpadro"/>
    <w:uiPriority w:val="99"/>
    <w:semiHidden/>
    <w:unhideWhenUsed/>
    <w:rsid w:val="00B12242"/>
    <w:rPr>
      <w:color w:val="800080"/>
      <w:u w:val="single"/>
    </w:rPr>
  </w:style>
  <w:style w:type="paragraph" w:customStyle="1" w:styleId="xl87">
    <w:name w:val="xl87"/>
    <w:basedOn w:val="Normal"/>
    <w:rsid w:val="00B12242"/>
    <w:pPr>
      <w:spacing w:before="100" w:beforeAutospacing="1" w:after="100" w:afterAutospacing="1"/>
      <w:textAlignment w:val="center"/>
    </w:pPr>
    <w:rPr>
      <w:rFonts w:eastAsia="Times New Roman" w:cs="Times New Roman"/>
      <w:sz w:val="20"/>
      <w:szCs w:val="20"/>
      <w:lang w:eastAsia="pt-BR"/>
    </w:rPr>
  </w:style>
  <w:style w:type="paragraph" w:customStyle="1" w:styleId="xl88">
    <w:name w:val="xl88"/>
    <w:basedOn w:val="Normal"/>
    <w:rsid w:val="00B12242"/>
    <w:pPr>
      <w:pBdr>
        <w:top w:val="single" w:sz="4" w:space="0" w:color="4F81BD"/>
        <w:bottom w:val="single" w:sz="4" w:space="0" w:color="4F81BD"/>
        <w:right w:val="single" w:sz="4" w:space="0" w:color="4F81BD"/>
      </w:pBdr>
      <w:shd w:val="clear" w:color="000000" w:fill="DBE5F1"/>
      <w:spacing w:before="100" w:beforeAutospacing="1" w:after="100" w:afterAutospacing="1"/>
      <w:textAlignment w:val="center"/>
    </w:pPr>
    <w:rPr>
      <w:rFonts w:eastAsia="Times New Roman" w:cs="Times New Roman"/>
      <w:b/>
      <w:bCs/>
      <w:color w:val="4F81BD"/>
      <w:sz w:val="20"/>
      <w:szCs w:val="20"/>
      <w:lang w:eastAsia="pt-BR"/>
    </w:rPr>
  </w:style>
  <w:style w:type="paragraph" w:customStyle="1" w:styleId="xl89">
    <w:name w:val="xl89"/>
    <w:basedOn w:val="Normal"/>
    <w:rsid w:val="00B12242"/>
    <w:pPr>
      <w:pBdr>
        <w:top w:val="single" w:sz="4" w:space="0" w:color="4F81BD"/>
        <w:bottom w:val="single" w:sz="4" w:space="0" w:color="4F81BD"/>
        <w:right w:val="single" w:sz="4" w:space="0" w:color="4F81BD"/>
      </w:pBdr>
      <w:spacing w:before="100" w:beforeAutospacing="1" w:after="100" w:afterAutospacing="1"/>
      <w:textAlignment w:val="center"/>
    </w:pPr>
    <w:rPr>
      <w:rFonts w:eastAsia="Times New Roman" w:cs="Times New Roman"/>
      <w:sz w:val="20"/>
      <w:szCs w:val="20"/>
      <w:lang w:eastAsia="pt-BR"/>
    </w:rPr>
  </w:style>
  <w:style w:type="paragraph" w:customStyle="1" w:styleId="xl90">
    <w:name w:val="xl90"/>
    <w:basedOn w:val="Normal"/>
    <w:rsid w:val="00B12242"/>
    <w:pPr>
      <w:pBdr>
        <w:top w:val="single" w:sz="4" w:space="0" w:color="4F81BD"/>
        <w:right w:val="single" w:sz="4" w:space="0" w:color="4F81BD"/>
      </w:pBdr>
      <w:spacing w:before="100" w:beforeAutospacing="1" w:after="100" w:afterAutospacing="1"/>
      <w:textAlignment w:val="center"/>
    </w:pPr>
    <w:rPr>
      <w:rFonts w:eastAsia="Times New Roman" w:cs="Times New Roman"/>
      <w:sz w:val="20"/>
      <w:szCs w:val="20"/>
      <w:lang w:eastAsia="pt-BR"/>
    </w:rPr>
  </w:style>
  <w:style w:type="paragraph" w:customStyle="1" w:styleId="xl91">
    <w:name w:val="xl91"/>
    <w:basedOn w:val="Normal"/>
    <w:rsid w:val="00B12242"/>
    <w:pPr>
      <w:pBdr>
        <w:bottom w:val="single" w:sz="4" w:space="0" w:color="4F81BD"/>
        <w:right w:val="single" w:sz="4" w:space="0" w:color="4F81BD"/>
      </w:pBdr>
      <w:shd w:val="clear" w:color="000000" w:fill="DBE5F1"/>
      <w:spacing w:before="100" w:beforeAutospacing="1" w:after="100" w:afterAutospacing="1"/>
      <w:textAlignment w:val="center"/>
    </w:pPr>
    <w:rPr>
      <w:rFonts w:eastAsia="Times New Roman" w:cs="Times New Roman"/>
      <w:b/>
      <w:bCs/>
      <w:color w:val="4F81BD"/>
      <w:sz w:val="20"/>
      <w:szCs w:val="20"/>
      <w:lang w:eastAsia="pt-BR"/>
    </w:rPr>
  </w:style>
  <w:style w:type="paragraph" w:customStyle="1" w:styleId="xl92">
    <w:name w:val="xl92"/>
    <w:basedOn w:val="Normal"/>
    <w:rsid w:val="00B12242"/>
    <w:pPr>
      <w:pBdr>
        <w:top w:val="single" w:sz="4" w:space="0" w:color="FFFFFF"/>
        <w:left w:val="single" w:sz="4" w:space="0" w:color="FFFFFF"/>
        <w:bottom w:val="single" w:sz="8" w:space="0" w:color="1F497D"/>
        <w:right w:val="single" w:sz="4" w:space="0" w:color="FFFFFF"/>
      </w:pBdr>
      <w:shd w:val="clear" w:color="000000" w:fill="4F81BD"/>
      <w:spacing w:before="100" w:beforeAutospacing="1" w:after="100" w:afterAutospacing="1"/>
      <w:jc w:val="center"/>
      <w:textAlignment w:val="center"/>
    </w:pPr>
    <w:rPr>
      <w:rFonts w:eastAsia="Times New Roman" w:cs="Times New Roman"/>
      <w:b/>
      <w:bCs/>
      <w:color w:val="FFFFFF"/>
      <w:sz w:val="20"/>
      <w:szCs w:val="20"/>
      <w:lang w:eastAsia="pt-BR"/>
    </w:rPr>
  </w:style>
  <w:style w:type="paragraph" w:customStyle="1" w:styleId="xl93">
    <w:name w:val="xl93"/>
    <w:basedOn w:val="Normal"/>
    <w:rsid w:val="00B12242"/>
    <w:pPr>
      <w:pBdr>
        <w:top w:val="single" w:sz="4" w:space="0" w:color="FFFFFF"/>
        <w:left w:val="single" w:sz="4" w:space="0" w:color="FFFFFF"/>
        <w:bottom w:val="single" w:sz="8" w:space="0" w:color="1F497D"/>
      </w:pBdr>
      <w:shd w:val="clear" w:color="000000" w:fill="4F81BD"/>
      <w:spacing w:before="100" w:beforeAutospacing="1" w:after="100" w:afterAutospacing="1"/>
      <w:jc w:val="center"/>
      <w:textAlignment w:val="center"/>
    </w:pPr>
    <w:rPr>
      <w:rFonts w:eastAsia="Times New Roman" w:cs="Times New Roman"/>
      <w:b/>
      <w:bCs/>
      <w:color w:val="FFFFFF"/>
      <w:sz w:val="20"/>
      <w:szCs w:val="20"/>
      <w:lang w:eastAsia="pt-BR"/>
    </w:rPr>
  </w:style>
  <w:style w:type="paragraph" w:customStyle="1" w:styleId="xl94">
    <w:name w:val="xl94"/>
    <w:basedOn w:val="Normal"/>
    <w:rsid w:val="00B12242"/>
    <w:pPr>
      <w:pBdr>
        <w:top w:val="single" w:sz="8" w:space="0" w:color="1F497D"/>
        <w:bottom w:val="single" w:sz="8" w:space="0" w:color="1F497D"/>
        <w:right w:val="single" w:sz="4" w:space="0" w:color="FFFFFF"/>
      </w:pBdr>
      <w:shd w:val="clear" w:color="000000" w:fill="4F81BD"/>
      <w:spacing w:before="100" w:beforeAutospacing="1" w:after="100" w:afterAutospacing="1"/>
      <w:textAlignment w:val="center"/>
    </w:pPr>
    <w:rPr>
      <w:rFonts w:eastAsia="Times New Roman" w:cs="Times New Roman"/>
      <w:b/>
      <w:bCs/>
      <w:color w:val="FFFFFF"/>
      <w:sz w:val="20"/>
      <w:szCs w:val="20"/>
      <w:lang w:eastAsia="pt-BR"/>
    </w:rPr>
  </w:style>
  <w:style w:type="paragraph" w:customStyle="1" w:styleId="xl95">
    <w:name w:val="xl95"/>
    <w:basedOn w:val="Normal"/>
    <w:rsid w:val="00B12242"/>
    <w:pPr>
      <w:spacing w:before="100" w:beforeAutospacing="1" w:after="100" w:afterAutospacing="1"/>
      <w:textAlignment w:val="center"/>
    </w:pPr>
    <w:rPr>
      <w:rFonts w:eastAsia="Times New Roman" w:cs="Times New Roman"/>
      <w:i/>
      <w:iCs/>
      <w:sz w:val="16"/>
      <w:szCs w:val="16"/>
      <w:lang w:eastAsia="pt-BR"/>
    </w:rPr>
  </w:style>
  <w:style w:type="paragraph" w:customStyle="1" w:styleId="xl96">
    <w:name w:val="xl96"/>
    <w:basedOn w:val="Normal"/>
    <w:rsid w:val="00B12242"/>
    <w:pPr>
      <w:pBdr>
        <w:top w:val="single" w:sz="8" w:space="0" w:color="1F497D"/>
        <w:bottom w:val="single" w:sz="4" w:space="0" w:color="FFFFFF"/>
        <w:right w:val="single" w:sz="4" w:space="0" w:color="FFFFFF"/>
      </w:pBdr>
      <w:shd w:val="clear" w:color="000000" w:fill="4F81BD"/>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97">
    <w:name w:val="xl97"/>
    <w:basedOn w:val="Normal"/>
    <w:rsid w:val="00B12242"/>
    <w:pPr>
      <w:pBdr>
        <w:top w:val="single" w:sz="4" w:space="0" w:color="FFFFFF"/>
        <w:bottom w:val="single" w:sz="8" w:space="0" w:color="1F497D"/>
        <w:right w:val="single" w:sz="4" w:space="0" w:color="FFFFFF"/>
      </w:pBdr>
      <w:shd w:val="clear" w:color="000000" w:fill="4F81BD"/>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98">
    <w:name w:val="xl98"/>
    <w:basedOn w:val="Normal"/>
    <w:rsid w:val="00B12242"/>
    <w:pPr>
      <w:pBdr>
        <w:top w:val="single" w:sz="8" w:space="0" w:color="1F497D"/>
        <w:left w:val="single" w:sz="4" w:space="0" w:color="FFFFFF"/>
        <w:bottom w:val="single" w:sz="4" w:space="0" w:color="FFFFFF"/>
        <w:right w:val="single" w:sz="4" w:space="0" w:color="FFFFFF"/>
      </w:pBdr>
      <w:shd w:val="clear" w:color="000000" w:fill="4F81BD"/>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99">
    <w:name w:val="xl99"/>
    <w:basedOn w:val="Normal"/>
    <w:rsid w:val="00B12242"/>
    <w:pPr>
      <w:pBdr>
        <w:top w:val="single" w:sz="8" w:space="0" w:color="1F497D"/>
        <w:left w:val="single" w:sz="4" w:space="0" w:color="FFFFFF"/>
        <w:bottom w:val="single" w:sz="4" w:space="0" w:color="FFFFFF"/>
      </w:pBdr>
      <w:shd w:val="clear" w:color="000000" w:fill="4F81BD"/>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100">
    <w:name w:val="xl100"/>
    <w:basedOn w:val="Normal"/>
    <w:rsid w:val="00B12242"/>
    <w:pPr>
      <w:pBdr>
        <w:top w:val="single" w:sz="4" w:space="0" w:color="FFFFFF"/>
        <w:left w:val="single" w:sz="4" w:space="0" w:color="FFFFFF"/>
        <w:bottom w:val="single" w:sz="4" w:space="0" w:color="FFFFFF"/>
        <w:right w:val="single" w:sz="4" w:space="0" w:color="FFFFFF"/>
      </w:pBdr>
      <w:shd w:val="clear" w:color="000000" w:fill="4F81BD"/>
      <w:spacing w:before="100" w:beforeAutospacing="1" w:after="100" w:afterAutospacing="1"/>
      <w:jc w:val="center"/>
      <w:textAlignment w:val="center"/>
    </w:pPr>
    <w:rPr>
      <w:rFonts w:eastAsia="Times New Roman" w:cs="Times New Roman"/>
      <w:b/>
      <w:bCs/>
      <w:color w:val="FFFFFF"/>
      <w:sz w:val="20"/>
      <w:szCs w:val="20"/>
      <w:lang w:eastAsia="pt-BR"/>
    </w:rPr>
  </w:style>
  <w:style w:type="paragraph" w:customStyle="1" w:styleId="xl101">
    <w:name w:val="xl101"/>
    <w:basedOn w:val="Normal"/>
    <w:rsid w:val="00B12242"/>
    <w:pPr>
      <w:pBdr>
        <w:top w:val="single" w:sz="4" w:space="0" w:color="FFFFFF"/>
        <w:left w:val="single" w:sz="4" w:space="0" w:color="FFFFFF"/>
        <w:bottom w:val="single" w:sz="4" w:space="0" w:color="FFFFFF"/>
      </w:pBdr>
      <w:shd w:val="clear" w:color="000000" w:fill="4F81BD"/>
      <w:spacing w:before="100" w:beforeAutospacing="1" w:after="100" w:afterAutospacing="1"/>
      <w:jc w:val="center"/>
      <w:textAlignment w:val="center"/>
    </w:pPr>
    <w:rPr>
      <w:rFonts w:eastAsia="Times New Roman" w:cs="Times New Roman"/>
      <w:b/>
      <w:bCs/>
      <w:color w:val="FFFFFF"/>
      <w:sz w:val="20"/>
      <w:szCs w:val="20"/>
      <w:lang w:eastAsia="pt-BR"/>
    </w:rPr>
  </w:style>
  <w:style w:type="paragraph" w:customStyle="1" w:styleId="xl102">
    <w:name w:val="xl102"/>
    <w:basedOn w:val="Normal"/>
    <w:rsid w:val="00B12242"/>
    <w:pPr>
      <w:pBdr>
        <w:right w:val="single" w:sz="4" w:space="0" w:color="FFFFFF"/>
      </w:pBdr>
      <w:shd w:val="clear" w:color="000000" w:fill="4F81BD"/>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103">
    <w:name w:val="xl103"/>
    <w:basedOn w:val="Normal"/>
    <w:rsid w:val="00B12242"/>
    <w:pPr>
      <w:pBdr>
        <w:left w:val="single" w:sz="4" w:space="0" w:color="4F81BD"/>
        <w:bottom w:val="single" w:sz="4" w:space="0" w:color="4F81BD"/>
        <w:right w:val="single" w:sz="4" w:space="0" w:color="4F81BD"/>
      </w:pBdr>
      <w:shd w:val="clear" w:color="000000" w:fill="DBE5F1"/>
      <w:spacing w:before="100" w:beforeAutospacing="1" w:after="100" w:afterAutospacing="1"/>
      <w:jc w:val="right"/>
      <w:textAlignment w:val="center"/>
    </w:pPr>
    <w:rPr>
      <w:rFonts w:eastAsia="Times New Roman" w:cs="Times New Roman"/>
      <w:b/>
      <w:bCs/>
      <w:color w:val="4F81BD"/>
      <w:sz w:val="20"/>
      <w:szCs w:val="20"/>
      <w:lang w:eastAsia="pt-BR"/>
    </w:rPr>
  </w:style>
  <w:style w:type="paragraph" w:customStyle="1" w:styleId="xl104">
    <w:name w:val="xl104"/>
    <w:basedOn w:val="Normal"/>
    <w:rsid w:val="00B12242"/>
    <w:pPr>
      <w:pBdr>
        <w:left w:val="single" w:sz="4" w:space="0" w:color="4F81BD"/>
        <w:bottom w:val="single" w:sz="4" w:space="0" w:color="4F81BD"/>
      </w:pBdr>
      <w:shd w:val="clear" w:color="000000" w:fill="DBE5F1"/>
      <w:spacing w:before="100" w:beforeAutospacing="1" w:after="100" w:afterAutospacing="1"/>
      <w:jc w:val="right"/>
      <w:textAlignment w:val="center"/>
    </w:pPr>
    <w:rPr>
      <w:rFonts w:eastAsia="Times New Roman" w:cs="Times New Roman"/>
      <w:b/>
      <w:bCs/>
      <w:color w:val="4F81BD"/>
      <w:sz w:val="20"/>
      <w:szCs w:val="20"/>
      <w:lang w:eastAsia="pt-BR"/>
    </w:rPr>
  </w:style>
  <w:style w:type="paragraph" w:customStyle="1" w:styleId="xl105">
    <w:name w:val="xl105"/>
    <w:basedOn w:val="Normal"/>
    <w:rsid w:val="00B12242"/>
    <w:pPr>
      <w:pBdr>
        <w:top w:val="single" w:sz="4" w:space="0" w:color="4F81BD"/>
        <w:left w:val="single" w:sz="4" w:space="0" w:color="4F81BD"/>
        <w:bottom w:val="single" w:sz="4" w:space="0" w:color="4F81BD"/>
        <w:right w:val="single" w:sz="4" w:space="0" w:color="4F81BD"/>
      </w:pBdr>
      <w:spacing w:before="100" w:beforeAutospacing="1" w:after="100" w:afterAutospacing="1"/>
      <w:jc w:val="right"/>
      <w:textAlignment w:val="center"/>
    </w:pPr>
    <w:rPr>
      <w:rFonts w:eastAsia="Times New Roman" w:cs="Times New Roman"/>
      <w:sz w:val="20"/>
      <w:szCs w:val="20"/>
      <w:lang w:eastAsia="pt-BR"/>
    </w:rPr>
  </w:style>
  <w:style w:type="paragraph" w:customStyle="1" w:styleId="xl106">
    <w:name w:val="xl106"/>
    <w:basedOn w:val="Normal"/>
    <w:rsid w:val="00B12242"/>
    <w:pPr>
      <w:pBdr>
        <w:top w:val="single" w:sz="4" w:space="0" w:color="4F81BD"/>
        <w:left w:val="single" w:sz="4" w:space="0" w:color="4F81BD"/>
        <w:bottom w:val="single" w:sz="4" w:space="0" w:color="4F81BD"/>
      </w:pBdr>
      <w:spacing w:before="100" w:beforeAutospacing="1" w:after="100" w:afterAutospacing="1"/>
      <w:jc w:val="right"/>
      <w:textAlignment w:val="center"/>
    </w:pPr>
    <w:rPr>
      <w:rFonts w:eastAsia="Times New Roman" w:cs="Times New Roman"/>
      <w:sz w:val="20"/>
      <w:szCs w:val="20"/>
      <w:lang w:eastAsia="pt-BR"/>
    </w:rPr>
  </w:style>
  <w:style w:type="paragraph" w:customStyle="1" w:styleId="xl107">
    <w:name w:val="xl107"/>
    <w:basedOn w:val="Normal"/>
    <w:rsid w:val="00B12242"/>
    <w:pPr>
      <w:pBdr>
        <w:top w:val="single" w:sz="4" w:space="0" w:color="4F81BD"/>
        <w:left w:val="single" w:sz="4" w:space="0" w:color="4F81BD"/>
        <w:bottom w:val="single" w:sz="4" w:space="0" w:color="4F81BD"/>
        <w:right w:val="single" w:sz="4" w:space="0" w:color="4F81BD"/>
      </w:pBdr>
      <w:shd w:val="clear" w:color="000000" w:fill="DBE5F1"/>
      <w:spacing w:before="100" w:beforeAutospacing="1" w:after="100" w:afterAutospacing="1"/>
      <w:jc w:val="right"/>
      <w:textAlignment w:val="center"/>
    </w:pPr>
    <w:rPr>
      <w:rFonts w:eastAsia="Times New Roman" w:cs="Times New Roman"/>
      <w:b/>
      <w:bCs/>
      <w:color w:val="4F81BD"/>
      <w:sz w:val="20"/>
      <w:szCs w:val="20"/>
      <w:lang w:eastAsia="pt-BR"/>
    </w:rPr>
  </w:style>
  <w:style w:type="paragraph" w:customStyle="1" w:styleId="xl108">
    <w:name w:val="xl108"/>
    <w:basedOn w:val="Normal"/>
    <w:rsid w:val="00B12242"/>
    <w:pPr>
      <w:pBdr>
        <w:top w:val="single" w:sz="4" w:space="0" w:color="4F81BD"/>
        <w:left w:val="single" w:sz="4" w:space="0" w:color="4F81BD"/>
        <w:bottom w:val="single" w:sz="4" w:space="0" w:color="4F81BD"/>
      </w:pBdr>
      <w:shd w:val="clear" w:color="000000" w:fill="DBE5F1"/>
      <w:spacing w:before="100" w:beforeAutospacing="1" w:after="100" w:afterAutospacing="1"/>
      <w:jc w:val="right"/>
      <w:textAlignment w:val="center"/>
    </w:pPr>
    <w:rPr>
      <w:rFonts w:eastAsia="Times New Roman" w:cs="Times New Roman"/>
      <w:b/>
      <w:bCs/>
      <w:color w:val="4F81BD"/>
      <w:sz w:val="20"/>
      <w:szCs w:val="20"/>
      <w:lang w:eastAsia="pt-BR"/>
    </w:rPr>
  </w:style>
  <w:style w:type="paragraph" w:customStyle="1" w:styleId="xl109">
    <w:name w:val="xl109"/>
    <w:basedOn w:val="Normal"/>
    <w:rsid w:val="00B12242"/>
    <w:pPr>
      <w:pBdr>
        <w:top w:val="single" w:sz="4" w:space="0" w:color="4F81BD"/>
        <w:left w:val="single" w:sz="4" w:space="0" w:color="4F81BD"/>
        <w:right w:val="single" w:sz="4" w:space="0" w:color="4F81BD"/>
      </w:pBdr>
      <w:spacing w:before="100" w:beforeAutospacing="1" w:after="100" w:afterAutospacing="1"/>
      <w:jc w:val="right"/>
      <w:textAlignment w:val="center"/>
    </w:pPr>
    <w:rPr>
      <w:rFonts w:eastAsia="Times New Roman" w:cs="Times New Roman"/>
      <w:sz w:val="20"/>
      <w:szCs w:val="20"/>
      <w:lang w:eastAsia="pt-BR"/>
    </w:rPr>
  </w:style>
  <w:style w:type="paragraph" w:customStyle="1" w:styleId="xl110">
    <w:name w:val="xl110"/>
    <w:basedOn w:val="Normal"/>
    <w:rsid w:val="00B12242"/>
    <w:pPr>
      <w:pBdr>
        <w:top w:val="single" w:sz="4" w:space="0" w:color="4F81BD"/>
        <w:left w:val="single" w:sz="4" w:space="0" w:color="4F81BD"/>
      </w:pBdr>
      <w:spacing w:before="100" w:beforeAutospacing="1" w:after="100" w:afterAutospacing="1"/>
      <w:jc w:val="right"/>
      <w:textAlignment w:val="center"/>
    </w:pPr>
    <w:rPr>
      <w:rFonts w:eastAsia="Times New Roman" w:cs="Times New Roman"/>
      <w:sz w:val="20"/>
      <w:szCs w:val="20"/>
      <w:lang w:eastAsia="pt-BR"/>
    </w:rPr>
  </w:style>
  <w:style w:type="paragraph" w:customStyle="1" w:styleId="xl111">
    <w:name w:val="xl111"/>
    <w:basedOn w:val="Normal"/>
    <w:rsid w:val="00B12242"/>
    <w:pPr>
      <w:pBdr>
        <w:top w:val="single" w:sz="8" w:space="0" w:color="1F497D"/>
        <w:left w:val="single" w:sz="4" w:space="0" w:color="FFFFFF"/>
        <w:bottom w:val="single" w:sz="8" w:space="0" w:color="1F497D"/>
        <w:right w:val="single" w:sz="4" w:space="0" w:color="FFFFFF"/>
      </w:pBdr>
      <w:shd w:val="clear" w:color="000000" w:fill="4F81BD"/>
      <w:spacing w:before="100" w:beforeAutospacing="1" w:after="100" w:afterAutospacing="1"/>
      <w:jc w:val="right"/>
      <w:textAlignment w:val="center"/>
    </w:pPr>
    <w:rPr>
      <w:rFonts w:eastAsia="Times New Roman" w:cs="Times New Roman"/>
      <w:b/>
      <w:bCs/>
      <w:color w:val="FFFFFF"/>
      <w:sz w:val="20"/>
      <w:szCs w:val="20"/>
      <w:lang w:eastAsia="pt-BR"/>
    </w:rPr>
  </w:style>
  <w:style w:type="paragraph" w:customStyle="1" w:styleId="xl112">
    <w:name w:val="xl112"/>
    <w:basedOn w:val="Normal"/>
    <w:rsid w:val="00B12242"/>
    <w:pPr>
      <w:pBdr>
        <w:top w:val="single" w:sz="8" w:space="0" w:color="1F497D"/>
        <w:left w:val="single" w:sz="4" w:space="0" w:color="FFFFFF"/>
        <w:bottom w:val="single" w:sz="8" w:space="0" w:color="1F497D"/>
      </w:pBdr>
      <w:shd w:val="clear" w:color="000000" w:fill="4F81BD"/>
      <w:spacing w:before="100" w:beforeAutospacing="1" w:after="100" w:afterAutospacing="1"/>
      <w:jc w:val="right"/>
      <w:textAlignment w:val="center"/>
    </w:pPr>
    <w:rPr>
      <w:rFonts w:eastAsia="Times New Roman" w:cs="Times New Roman"/>
      <w:b/>
      <w:bCs/>
      <w:color w:val="FFFFFF"/>
      <w:sz w:val="20"/>
      <w:szCs w:val="20"/>
      <w:lang w:eastAsia="pt-BR"/>
    </w:rPr>
  </w:style>
  <w:style w:type="paragraph" w:customStyle="1" w:styleId="font5">
    <w:name w:val="font5"/>
    <w:basedOn w:val="Normal"/>
    <w:rsid w:val="00B12242"/>
    <w:pPr>
      <w:spacing w:before="100" w:beforeAutospacing="1" w:after="100" w:afterAutospacing="1"/>
    </w:pPr>
    <w:rPr>
      <w:rFonts w:eastAsia="Times New Roman" w:cs="Times New Roman"/>
      <w:b/>
      <w:bCs/>
      <w:color w:val="FFFFFF"/>
      <w:sz w:val="12"/>
      <w:szCs w:val="12"/>
      <w:lang w:eastAsia="pt-BR"/>
    </w:rPr>
  </w:style>
  <w:style w:type="paragraph" w:customStyle="1" w:styleId="xl113">
    <w:name w:val="xl113"/>
    <w:basedOn w:val="Normal"/>
    <w:rsid w:val="00B12242"/>
    <w:pPr>
      <w:pBdr>
        <w:top w:val="single" w:sz="8" w:space="0" w:color="1F497D"/>
        <w:left w:val="single" w:sz="4" w:space="0" w:color="FFFFFF"/>
        <w:bottom w:val="single" w:sz="8" w:space="0" w:color="1F497D"/>
        <w:right w:val="single" w:sz="4" w:space="0" w:color="FFFFFF"/>
      </w:pBdr>
      <w:shd w:val="clear" w:color="000000" w:fill="4F81BD"/>
      <w:spacing w:before="100" w:beforeAutospacing="1" w:after="100" w:afterAutospacing="1"/>
      <w:jc w:val="right"/>
      <w:textAlignment w:val="center"/>
    </w:pPr>
    <w:rPr>
      <w:rFonts w:eastAsia="Times New Roman" w:cs="Times New Roman"/>
      <w:b/>
      <w:bCs/>
      <w:color w:val="FFFFFF"/>
      <w:sz w:val="20"/>
      <w:szCs w:val="20"/>
      <w:lang w:eastAsia="pt-BR"/>
    </w:rPr>
  </w:style>
  <w:style w:type="paragraph" w:customStyle="1" w:styleId="xl114">
    <w:name w:val="xl114"/>
    <w:basedOn w:val="Normal"/>
    <w:rsid w:val="00B12242"/>
    <w:pPr>
      <w:pBdr>
        <w:top w:val="single" w:sz="8" w:space="0" w:color="1F497D"/>
        <w:left w:val="single" w:sz="4" w:space="0" w:color="FFFFFF"/>
        <w:bottom w:val="single" w:sz="8" w:space="0" w:color="1F497D"/>
      </w:pBdr>
      <w:shd w:val="clear" w:color="000000" w:fill="4F81BD"/>
      <w:spacing w:before="100" w:beforeAutospacing="1" w:after="100" w:afterAutospacing="1"/>
      <w:jc w:val="right"/>
      <w:textAlignment w:val="center"/>
    </w:pPr>
    <w:rPr>
      <w:rFonts w:eastAsia="Times New Roman" w:cs="Times New Roman"/>
      <w:b/>
      <w:bCs/>
      <w:color w:val="FFFFFF"/>
      <w:sz w:val="20"/>
      <w:szCs w:val="20"/>
      <w:lang w:eastAsia="pt-BR"/>
    </w:rPr>
  </w:style>
  <w:style w:type="paragraph" w:styleId="Sumrio1">
    <w:name w:val="toc 1"/>
    <w:basedOn w:val="Normal"/>
    <w:next w:val="Normal"/>
    <w:autoRedefine/>
    <w:uiPriority w:val="39"/>
    <w:unhideWhenUsed/>
    <w:rsid w:val="00B12242"/>
    <w:pPr>
      <w:tabs>
        <w:tab w:val="right" w:leader="dot" w:pos="9060"/>
      </w:tabs>
      <w:spacing w:after="100"/>
      <w:jc w:val="both"/>
    </w:pPr>
  </w:style>
  <w:style w:type="paragraph" w:styleId="CabealhodoSumrio">
    <w:name w:val="TOC Heading"/>
    <w:basedOn w:val="Ttulo1"/>
    <w:next w:val="Normal"/>
    <w:uiPriority w:val="39"/>
    <w:semiHidden/>
    <w:unhideWhenUsed/>
    <w:qFormat/>
    <w:rsid w:val="00B12242"/>
    <w:pPr>
      <w:spacing w:after="0" w:line="276" w:lineRule="auto"/>
      <w:outlineLvl w:val="9"/>
    </w:pPr>
    <w:rPr>
      <w:rFonts w:asciiTheme="majorHAnsi" w:hAnsiTheme="majorHAnsi"/>
    </w:rPr>
  </w:style>
  <w:style w:type="paragraph" w:styleId="Cabealho">
    <w:name w:val="header"/>
    <w:basedOn w:val="Normal"/>
    <w:link w:val="CabealhoChar"/>
    <w:uiPriority w:val="99"/>
    <w:unhideWhenUsed/>
    <w:rsid w:val="00B12242"/>
    <w:pPr>
      <w:pBdr>
        <w:bottom w:val="single" w:sz="4" w:space="1" w:color="auto"/>
      </w:pBdr>
      <w:tabs>
        <w:tab w:val="center" w:pos="4252"/>
        <w:tab w:val="right" w:pos="8504"/>
      </w:tabs>
      <w:jc w:val="right"/>
    </w:pPr>
  </w:style>
  <w:style w:type="character" w:customStyle="1" w:styleId="CabealhoChar">
    <w:name w:val="Cabeçalho Char"/>
    <w:basedOn w:val="Fontepargpadro"/>
    <w:link w:val="Cabealho"/>
    <w:uiPriority w:val="99"/>
    <w:rsid w:val="00B12242"/>
    <w:rPr>
      <w:rFonts w:ascii="UnB Office" w:hAnsi="UnB Office"/>
    </w:rPr>
  </w:style>
  <w:style w:type="paragraph" w:styleId="Rodap">
    <w:name w:val="footer"/>
    <w:basedOn w:val="Normal"/>
    <w:link w:val="RodapChar"/>
    <w:uiPriority w:val="99"/>
    <w:unhideWhenUsed/>
    <w:rsid w:val="00B12242"/>
    <w:pPr>
      <w:tabs>
        <w:tab w:val="center" w:pos="4252"/>
        <w:tab w:val="right" w:pos="8504"/>
      </w:tabs>
    </w:pPr>
  </w:style>
  <w:style w:type="character" w:customStyle="1" w:styleId="RodapChar">
    <w:name w:val="Rodapé Char"/>
    <w:basedOn w:val="Fontepargpadro"/>
    <w:link w:val="Rodap"/>
    <w:uiPriority w:val="99"/>
    <w:rsid w:val="00B12242"/>
    <w:rPr>
      <w:rFonts w:ascii="UnB Office" w:hAnsi="UnB Office"/>
    </w:rPr>
  </w:style>
  <w:style w:type="paragraph" w:customStyle="1" w:styleId="xl63">
    <w:name w:val="xl63"/>
    <w:basedOn w:val="Normal"/>
    <w:rsid w:val="00B12242"/>
    <w:pPr>
      <w:pBdr>
        <w:top w:val="single" w:sz="4" w:space="0" w:color="EAF1DD"/>
        <w:left w:val="single" w:sz="4" w:space="0" w:color="EAF1DD"/>
        <w:right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64">
    <w:name w:val="xl64"/>
    <w:basedOn w:val="Normal"/>
    <w:rsid w:val="00B12242"/>
    <w:pPr>
      <w:pBdr>
        <w:top w:val="single" w:sz="4" w:space="0" w:color="75923C"/>
        <w:bottom w:val="single" w:sz="4" w:space="0" w:color="75923C"/>
        <w:right w:val="single" w:sz="4" w:space="0" w:color="75923C"/>
      </w:pBdr>
      <w:shd w:val="clear" w:color="000000" w:fill="EAF1DD"/>
      <w:spacing w:before="100" w:beforeAutospacing="1" w:after="100" w:afterAutospacing="1"/>
    </w:pPr>
    <w:rPr>
      <w:rFonts w:eastAsia="Times New Roman" w:cs="Times New Roman"/>
      <w:b/>
      <w:bCs/>
      <w:color w:val="75923C"/>
      <w:sz w:val="20"/>
      <w:szCs w:val="20"/>
      <w:lang w:eastAsia="pt-BR"/>
    </w:rPr>
  </w:style>
  <w:style w:type="paragraph" w:customStyle="1" w:styleId="xl65">
    <w:name w:val="xl65"/>
    <w:basedOn w:val="Normal"/>
    <w:rsid w:val="00B12242"/>
    <w:pPr>
      <w:pBdr>
        <w:top w:val="single" w:sz="4" w:space="0" w:color="75923C"/>
        <w:bottom w:val="single" w:sz="4" w:space="0" w:color="75923C"/>
        <w:right w:val="single" w:sz="4" w:space="0" w:color="75923C"/>
      </w:pBdr>
      <w:spacing w:before="100" w:beforeAutospacing="1" w:after="100" w:afterAutospacing="1"/>
    </w:pPr>
    <w:rPr>
      <w:rFonts w:eastAsia="Times New Roman" w:cs="Times New Roman"/>
      <w:sz w:val="20"/>
      <w:szCs w:val="20"/>
      <w:lang w:eastAsia="pt-BR"/>
    </w:rPr>
  </w:style>
  <w:style w:type="paragraph" w:customStyle="1" w:styleId="xl66">
    <w:name w:val="xl66"/>
    <w:basedOn w:val="Normal"/>
    <w:rsid w:val="00B12242"/>
    <w:pPr>
      <w:pBdr>
        <w:right w:val="single" w:sz="4" w:space="0" w:color="75923C"/>
      </w:pBdr>
      <w:spacing w:before="100" w:beforeAutospacing="1" w:after="100" w:afterAutospacing="1"/>
    </w:pPr>
    <w:rPr>
      <w:rFonts w:eastAsia="Times New Roman" w:cs="Times New Roman"/>
      <w:sz w:val="18"/>
      <w:szCs w:val="18"/>
      <w:lang w:eastAsia="pt-BR"/>
    </w:rPr>
  </w:style>
  <w:style w:type="paragraph" w:customStyle="1" w:styleId="xl67">
    <w:name w:val="xl67"/>
    <w:basedOn w:val="Normal"/>
    <w:rsid w:val="00B12242"/>
    <w:pPr>
      <w:pBdr>
        <w:top w:val="single" w:sz="4" w:space="0" w:color="75923C"/>
        <w:left w:val="single" w:sz="4" w:space="0" w:color="75923C"/>
        <w:bottom w:val="single" w:sz="4" w:space="0" w:color="75923C"/>
        <w:right w:val="single" w:sz="4" w:space="0" w:color="75923C"/>
      </w:pBdr>
      <w:shd w:val="clear" w:color="000000" w:fill="EAF1DD"/>
      <w:spacing w:before="100" w:beforeAutospacing="1" w:after="100" w:afterAutospacing="1"/>
    </w:pPr>
    <w:rPr>
      <w:rFonts w:eastAsia="Times New Roman" w:cs="Times New Roman"/>
      <w:b/>
      <w:bCs/>
      <w:color w:val="75923C"/>
      <w:sz w:val="20"/>
      <w:szCs w:val="20"/>
      <w:lang w:eastAsia="pt-BR"/>
    </w:rPr>
  </w:style>
  <w:style w:type="paragraph" w:customStyle="1" w:styleId="xl68">
    <w:name w:val="xl68"/>
    <w:basedOn w:val="Normal"/>
    <w:rsid w:val="00B12242"/>
    <w:pPr>
      <w:pBdr>
        <w:top w:val="single" w:sz="4" w:space="0" w:color="75923C"/>
        <w:left w:val="single" w:sz="4" w:space="0" w:color="75923C"/>
        <w:bottom w:val="single" w:sz="4" w:space="0" w:color="75923C"/>
      </w:pBdr>
      <w:shd w:val="clear" w:color="000000" w:fill="EAF1DD"/>
      <w:spacing w:before="100" w:beforeAutospacing="1" w:after="100" w:afterAutospacing="1"/>
    </w:pPr>
    <w:rPr>
      <w:rFonts w:eastAsia="Times New Roman" w:cs="Times New Roman"/>
      <w:b/>
      <w:bCs/>
      <w:color w:val="75923C"/>
      <w:sz w:val="20"/>
      <w:szCs w:val="20"/>
      <w:lang w:eastAsia="pt-BR"/>
    </w:rPr>
  </w:style>
  <w:style w:type="paragraph" w:customStyle="1" w:styleId="xl69">
    <w:name w:val="xl69"/>
    <w:basedOn w:val="Normal"/>
    <w:rsid w:val="00B12242"/>
    <w:pPr>
      <w:pBdr>
        <w:top w:val="single" w:sz="4" w:space="0" w:color="75923C"/>
        <w:left w:val="single" w:sz="4" w:space="0" w:color="75923C"/>
        <w:bottom w:val="single" w:sz="4" w:space="0" w:color="75923C"/>
        <w:right w:val="single" w:sz="4" w:space="0" w:color="75923C"/>
      </w:pBdr>
      <w:spacing w:before="100" w:beforeAutospacing="1" w:after="100" w:afterAutospacing="1"/>
    </w:pPr>
    <w:rPr>
      <w:rFonts w:eastAsia="Times New Roman" w:cs="Times New Roman"/>
      <w:sz w:val="20"/>
      <w:szCs w:val="20"/>
      <w:lang w:eastAsia="pt-BR"/>
    </w:rPr>
  </w:style>
  <w:style w:type="paragraph" w:customStyle="1" w:styleId="xl70">
    <w:name w:val="xl70"/>
    <w:basedOn w:val="Normal"/>
    <w:rsid w:val="00B12242"/>
    <w:pPr>
      <w:pBdr>
        <w:top w:val="single" w:sz="4" w:space="0" w:color="75923C"/>
        <w:left w:val="single" w:sz="4" w:space="0" w:color="75923C"/>
        <w:bottom w:val="single" w:sz="4" w:space="0" w:color="75923C"/>
      </w:pBdr>
      <w:spacing w:before="100" w:beforeAutospacing="1" w:after="100" w:afterAutospacing="1"/>
    </w:pPr>
    <w:rPr>
      <w:rFonts w:eastAsia="Times New Roman" w:cs="Times New Roman"/>
      <w:sz w:val="20"/>
      <w:szCs w:val="20"/>
      <w:lang w:eastAsia="pt-BR"/>
    </w:rPr>
  </w:style>
  <w:style w:type="paragraph" w:customStyle="1" w:styleId="xl71">
    <w:name w:val="xl71"/>
    <w:basedOn w:val="Normal"/>
    <w:rsid w:val="00B12242"/>
    <w:pPr>
      <w:pBdr>
        <w:top w:val="single" w:sz="4" w:space="0" w:color="EAF1DD"/>
        <w:right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72">
    <w:name w:val="xl72"/>
    <w:basedOn w:val="Normal"/>
    <w:rsid w:val="00B12242"/>
    <w:pPr>
      <w:pBdr>
        <w:right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73">
    <w:name w:val="xl73"/>
    <w:basedOn w:val="Normal"/>
    <w:rsid w:val="00B12242"/>
    <w:pPr>
      <w:pBdr>
        <w:top w:val="single" w:sz="4" w:space="0" w:color="EAF1DD"/>
        <w:left w:val="single" w:sz="4" w:space="0" w:color="EAF1DD"/>
        <w:bottom w:val="single" w:sz="4" w:space="0" w:color="EAF1DD"/>
        <w:right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74">
    <w:name w:val="xl74"/>
    <w:basedOn w:val="Normal"/>
    <w:rsid w:val="00B12242"/>
    <w:pPr>
      <w:pBdr>
        <w:top w:val="single" w:sz="4" w:space="0" w:color="EAF1DD"/>
        <w:left w:val="single" w:sz="4" w:space="0" w:color="EAF1DD"/>
        <w:bottom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75">
    <w:name w:val="xl75"/>
    <w:basedOn w:val="Normal"/>
    <w:rsid w:val="00B12242"/>
    <w:pPr>
      <w:pBdr>
        <w:top w:val="single" w:sz="4" w:space="0" w:color="EAF1DD"/>
        <w:left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76">
    <w:name w:val="xl76"/>
    <w:basedOn w:val="Normal"/>
    <w:rsid w:val="00B12242"/>
    <w:pPr>
      <w:pBdr>
        <w:top w:val="single" w:sz="4" w:space="0" w:color="75923C"/>
        <w:left w:val="single" w:sz="4" w:space="0" w:color="75923C"/>
        <w:bottom w:val="single" w:sz="4" w:space="0" w:color="75923C"/>
        <w:right w:val="single" w:sz="4" w:space="0" w:color="75923C"/>
      </w:pBdr>
      <w:shd w:val="clear" w:color="000000" w:fill="EAF1DD"/>
      <w:spacing w:before="100" w:beforeAutospacing="1" w:after="100" w:afterAutospacing="1"/>
    </w:pPr>
    <w:rPr>
      <w:rFonts w:eastAsia="Times New Roman" w:cs="Times New Roman"/>
      <w:b/>
      <w:bCs/>
      <w:color w:val="75923C"/>
      <w:sz w:val="20"/>
      <w:szCs w:val="20"/>
      <w:lang w:eastAsia="pt-BR"/>
    </w:rPr>
  </w:style>
  <w:style w:type="paragraph" w:customStyle="1" w:styleId="xl77">
    <w:name w:val="xl77"/>
    <w:basedOn w:val="Normal"/>
    <w:rsid w:val="00B12242"/>
    <w:pPr>
      <w:pBdr>
        <w:top w:val="single" w:sz="4" w:space="0" w:color="75923C"/>
        <w:left w:val="single" w:sz="4" w:space="0" w:color="75923C"/>
        <w:bottom w:val="single" w:sz="4" w:space="0" w:color="75923C"/>
      </w:pBdr>
      <w:shd w:val="clear" w:color="000000" w:fill="EAF1DD"/>
      <w:spacing w:before="100" w:beforeAutospacing="1" w:after="100" w:afterAutospacing="1"/>
    </w:pPr>
    <w:rPr>
      <w:rFonts w:eastAsia="Times New Roman" w:cs="Times New Roman"/>
      <w:b/>
      <w:bCs/>
      <w:color w:val="75923C"/>
      <w:sz w:val="20"/>
      <w:szCs w:val="20"/>
      <w:lang w:eastAsia="pt-BR"/>
    </w:rPr>
  </w:style>
  <w:style w:type="paragraph" w:customStyle="1" w:styleId="xl78">
    <w:name w:val="xl78"/>
    <w:basedOn w:val="Normal"/>
    <w:rsid w:val="00B12242"/>
    <w:pPr>
      <w:pBdr>
        <w:top w:val="single" w:sz="4" w:space="0" w:color="EAF1DD"/>
        <w:right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79">
    <w:name w:val="xl79"/>
    <w:basedOn w:val="Normal"/>
    <w:rsid w:val="00B12242"/>
    <w:pPr>
      <w:pBdr>
        <w:bottom w:val="single" w:sz="4" w:space="0" w:color="75923C"/>
        <w:right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80">
    <w:name w:val="xl80"/>
    <w:basedOn w:val="Normal"/>
    <w:rsid w:val="00B12242"/>
    <w:pPr>
      <w:pBdr>
        <w:top w:val="single" w:sz="4" w:space="0" w:color="EAF1DD"/>
        <w:left w:val="single" w:sz="4" w:space="0" w:color="EAF1DD"/>
        <w:bottom w:val="single" w:sz="4" w:space="0" w:color="EAF1DD"/>
        <w:right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81">
    <w:name w:val="xl81"/>
    <w:basedOn w:val="Normal"/>
    <w:rsid w:val="00B12242"/>
    <w:pPr>
      <w:pBdr>
        <w:top w:val="single" w:sz="4" w:space="0" w:color="EAF1DD"/>
        <w:left w:val="single" w:sz="4" w:space="0" w:color="EAF1DD"/>
        <w:bottom w:val="single" w:sz="4" w:space="0" w:color="EAF1DD"/>
        <w:right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customStyle="1" w:styleId="xl82">
    <w:name w:val="xl82"/>
    <w:basedOn w:val="Normal"/>
    <w:rsid w:val="00B12242"/>
    <w:pPr>
      <w:pBdr>
        <w:top w:val="single" w:sz="4" w:space="0" w:color="EAF1DD"/>
        <w:left w:val="single" w:sz="4" w:space="0" w:color="EAF1DD"/>
        <w:bottom w:val="single" w:sz="4" w:space="0" w:color="EAF1DD"/>
      </w:pBdr>
      <w:shd w:val="clear" w:color="000000" w:fill="75923C"/>
      <w:spacing w:before="100" w:beforeAutospacing="1" w:after="100" w:afterAutospacing="1"/>
      <w:jc w:val="center"/>
      <w:textAlignment w:val="center"/>
    </w:pPr>
    <w:rPr>
      <w:rFonts w:eastAsia="Times New Roman" w:cs="Times New Roman"/>
      <w:b/>
      <w:bCs/>
      <w:color w:val="FFFFFF"/>
      <w:sz w:val="24"/>
      <w:szCs w:val="24"/>
      <w:lang w:eastAsia="pt-BR"/>
    </w:rPr>
  </w:style>
  <w:style w:type="paragraph" w:styleId="Sumrio2">
    <w:name w:val="toc 2"/>
    <w:basedOn w:val="Normal"/>
    <w:next w:val="Normal"/>
    <w:autoRedefine/>
    <w:uiPriority w:val="39"/>
    <w:unhideWhenUsed/>
    <w:rsid w:val="00B12242"/>
    <w:pPr>
      <w:tabs>
        <w:tab w:val="right" w:leader="dot" w:pos="9060"/>
      </w:tabs>
      <w:spacing w:after="100"/>
    </w:pPr>
  </w:style>
  <w:style w:type="paragraph" w:styleId="Ttulo">
    <w:name w:val="Title"/>
    <w:basedOn w:val="Normal"/>
    <w:next w:val="Normal"/>
    <w:link w:val="TtuloChar"/>
    <w:uiPriority w:val="10"/>
    <w:qFormat/>
    <w:rsid w:val="00B12242"/>
    <w:pPr>
      <w:spacing w:after="300"/>
      <w:contextualSpacing/>
    </w:pPr>
    <w:rPr>
      <w:rFonts w:eastAsiaTheme="majorEastAsia" w:cstheme="majorBidi"/>
      <w:b/>
      <w:color w:val="365F91" w:themeColor="accent1" w:themeShade="BF"/>
      <w:spacing w:val="5"/>
      <w:kern w:val="28"/>
      <w:sz w:val="24"/>
      <w:szCs w:val="52"/>
    </w:rPr>
  </w:style>
  <w:style w:type="character" w:customStyle="1" w:styleId="TtuloChar">
    <w:name w:val="Título Char"/>
    <w:basedOn w:val="Fontepargpadro"/>
    <w:link w:val="Ttulo"/>
    <w:uiPriority w:val="10"/>
    <w:rsid w:val="00B12242"/>
    <w:rPr>
      <w:rFonts w:ascii="UnB Office" w:eastAsiaTheme="majorEastAsia" w:hAnsi="UnB Office" w:cstheme="majorBidi"/>
      <w:b/>
      <w:color w:val="365F91" w:themeColor="accent1" w:themeShade="BF"/>
      <w:spacing w:val="5"/>
      <w:kern w:val="28"/>
      <w:sz w:val="24"/>
      <w:szCs w:val="52"/>
    </w:rPr>
  </w:style>
  <w:style w:type="character" w:customStyle="1" w:styleId="apple-converted-space">
    <w:name w:val="apple-converted-space"/>
    <w:basedOn w:val="Fontepargpadro"/>
    <w:rsid w:val="00B12242"/>
  </w:style>
  <w:style w:type="paragraph" w:customStyle="1" w:styleId="Titulo2Grafico">
    <w:name w:val="Titulo 2 Grafico"/>
    <w:basedOn w:val="Ttulo2"/>
    <w:qFormat/>
    <w:rsid w:val="00B12242"/>
    <w:pPr>
      <w:spacing w:before="200" w:after="0" w:line="276" w:lineRule="auto"/>
    </w:pPr>
    <w:rPr>
      <w:rFonts w:eastAsia="Times New Roman"/>
      <w:color w:val="auto"/>
      <w:sz w:val="24"/>
      <w:lang w:eastAsia="pt-BR"/>
    </w:rPr>
  </w:style>
  <w:style w:type="paragraph" w:styleId="Sumrio3">
    <w:name w:val="toc 3"/>
    <w:basedOn w:val="Normal"/>
    <w:next w:val="Normal"/>
    <w:autoRedefine/>
    <w:uiPriority w:val="39"/>
    <w:unhideWhenUsed/>
    <w:rsid w:val="00B12242"/>
    <w:pPr>
      <w:tabs>
        <w:tab w:val="right" w:leader="dot" w:pos="9060"/>
      </w:tabs>
      <w:spacing w:after="100"/>
      <w:ind w:left="440"/>
    </w:pPr>
    <w:rPr>
      <w:b/>
      <w:noProof/>
    </w:rPr>
  </w:style>
  <w:style w:type="paragraph" w:styleId="Reviso">
    <w:name w:val="Revision"/>
    <w:hidden/>
    <w:uiPriority w:val="99"/>
    <w:semiHidden/>
    <w:rsid w:val="00B12242"/>
    <w:pPr>
      <w:spacing w:after="0" w:line="240" w:lineRule="auto"/>
    </w:pPr>
    <w:rPr>
      <w:rFonts w:ascii="UnB Office" w:hAnsi="UnB Office"/>
    </w:rPr>
  </w:style>
  <w:style w:type="paragraph" w:customStyle="1" w:styleId="Titulo2x">
    <w:name w:val="Titulo 2x"/>
    <w:basedOn w:val="Ttulo2"/>
    <w:qFormat/>
    <w:rsid w:val="00B12242"/>
    <w:pPr>
      <w:spacing w:before="200" w:after="0" w:line="276" w:lineRule="auto"/>
    </w:pPr>
    <w:rPr>
      <w:rFonts w:eastAsia="Times New Roman"/>
      <w:color w:val="auto"/>
      <w:sz w:val="24"/>
      <w:lang w:eastAsia="pt-BR"/>
    </w:rPr>
  </w:style>
  <w:style w:type="paragraph" w:customStyle="1" w:styleId="xl115">
    <w:name w:val="xl115"/>
    <w:basedOn w:val="Normal"/>
    <w:rsid w:val="00B12242"/>
    <w:pPr>
      <w:pBdr>
        <w:top w:val="single" w:sz="4" w:space="0" w:color="75923C"/>
        <w:bottom w:val="single" w:sz="4" w:space="0" w:color="75923C"/>
        <w:right w:val="single" w:sz="4" w:space="0" w:color="75923C"/>
      </w:pBdr>
      <w:shd w:val="clear" w:color="000000" w:fill="FFFFFF"/>
      <w:spacing w:before="100" w:beforeAutospacing="1" w:after="100" w:afterAutospacing="1"/>
    </w:pPr>
    <w:rPr>
      <w:rFonts w:eastAsia="Times New Roman" w:cs="Times New Roman"/>
      <w:sz w:val="18"/>
      <w:szCs w:val="18"/>
      <w:lang w:eastAsia="pt-BR"/>
    </w:rPr>
  </w:style>
  <w:style w:type="paragraph" w:customStyle="1" w:styleId="xl116">
    <w:name w:val="xl116"/>
    <w:basedOn w:val="Normal"/>
    <w:rsid w:val="00B12242"/>
    <w:pPr>
      <w:spacing w:before="100" w:beforeAutospacing="1" w:after="100" w:afterAutospacing="1"/>
    </w:pPr>
    <w:rPr>
      <w:rFonts w:eastAsia="Times New Roman" w:cs="Times New Roman"/>
      <w:sz w:val="18"/>
      <w:szCs w:val="18"/>
      <w:lang w:eastAsia="pt-BR"/>
    </w:rPr>
  </w:style>
  <w:style w:type="paragraph" w:customStyle="1" w:styleId="xl117">
    <w:name w:val="xl117"/>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color w:val="000000"/>
      <w:sz w:val="18"/>
      <w:szCs w:val="18"/>
      <w:lang w:eastAsia="pt-BR"/>
    </w:rPr>
  </w:style>
  <w:style w:type="paragraph" w:customStyle="1" w:styleId="xl118">
    <w:name w:val="xl118"/>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sz w:val="18"/>
      <w:szCs w:val="18"/>
      <w:lang w:eastAsia="pt-BR"/>
    </w:rPr>
  </w:style>
  <w:style w:type="paragraph" w:customStyle="1" w:styleId="xl119">
    <w:name w:val="xl119"/>
    <w:basedOn w:val="Normal"/>
    <w:rsid w:val="00B12242"/>
    <w:pPr>
      <w:pBdr>
        <w:top w:val="single" w:sz="4" w:space="0" w:color="009900"/>
        <w:left w:val="single" w:sz="4" w:space="0" w:color="009900"/>
        <w:bottom w:val="single" w:sz="4" w:space="0" w:color="009900"/>
      </w:pBdr>
      <w:spacing w:before="100" w:beforeAutospacing="1" w:after="100" w:afterAutospacing="1"/>
      <w:jc w:val="center"/>
      <w:textAlignment w:val="center"/>
    </w:pPr>
    <w:rPr>
      <w:rFonts w:ascii="Calibri" w:eastAsia="Times New Roman" w:hAnsi="Calibri" w:cs="Times New Roman"/>
      <w:sz w:val="18"/>
      <w:szCs w:val="18"/>
      <w:lang w:eastAsia="pt-BR"/>
    </w:rPr>
  </w:style>
  <w:style w:type="paragraph" w:customStyle="1" w:styleId="xl120">
    <w:name w:val="xl120"/>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color w:val="000000"/>
      <w:sz w:val="18"/>
      <w:szCs w:val="18"/>
      <w:lang w:eastAsia="pt-BR"/>
    </w:rPr>
  </w:style>
  <w:style w:type="paragraph" w:customStyle="1" w:styleId="xl121">
    <w:name w:val="xl121"/>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pPr>
    <w:rPr>
      <w:rFonts w:ascii="Calibri" w:eastAsia="Times New Roman" w:hAnsi="Calibri" w:cs="Times New Roman"/>
      <w:b/>
      <w:bCs/>
      <w:sz w:val="18"/>
      <w:szCs w:val="18"/>
      <w:lang w:eastAsia="pt-BR"/>
    </w:rPr>
  </w:style>
  <w:style w:type="paragraph" w:customStyle="1" w:styleId="xl122">
    <w:name w:val="xl122"/>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top"/>
    </w:pPr>
    <w:rPr>
      <w:rFonts w:ascii="Calibri" w:eastAsia="Times New Roman" w:hAnsi="Calibri" w:cs="Times New Roman"/>
      <w:b/>
      <w:bCs/>
      <w:color w:val="000000"/>
      <w:sz w:val="18"/>
      <w:szCs w:val="18"/>
      <w:lang w:eastAsia="pt-BR"/>
    </w:rPr>
  </w:style>
  <w:style w:type="paragraph" w:customStyle="1" w:styleId="xl123">
    <w:name w:val="xl123"/>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color w:val="000000"/>
      <w:sz w:val="18"/>
      <w:szCs w:val="18"/>
      <w:lang w:eastAsia="pt-BR"/>
    </w:rPr>
  </w:style>
  <w:style w:type="paragraph" w:customStyle="1" w:styleId="xl124">
    <w:name w:val="xl124"/>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sz w:val="18"/>
      <w:szCs w:val="18"/>
      <w:lang w:eastAsia="pt-BR"/>
    </w:rPr>
  </w:style>
  <w:style w:type="paragraph" w:customStyle="1" w:styleId="xl125">
    <w:name w:val="xl125"/>
    <w:basedOn w:val="Normal"/>
    <w:rsid w:val="00B12242"/>
    <w:pPr>
      <w:pBdr>
        <w:top w:val="single" w:sz="4" w:space="0" w:color="009900"/>
        <w:bottom w:val="single" w:sz="4" w:space="0" w:color="009900"/>
        <w:right w:val="single" w:sz="4" w:space="0" w:color="009900"/>
      </w:pBdr>
      <w:spacing w:before="100" w:beforeAutospacing="1" w:after="100" w:afterAutospacing="1"/>
      <w:textAlignment w:val="center"/>
    </w:pPr>
    <w:rPr>
      <w:rFonts w:ascii="Calibri" w:eastAsia="Times New Roman" w:hAnsi="Calibri" w:cs="Times New Roman"/>
      <w:b/>
      <w:bCs/>
      <w:sz w:val="18"/>
      <w:szCs w:val="18"/>
      <w:lang w:eastAsia="pt-BR"/>
    </w:rPr>
  </w:style>
  <w:style w:type="paragraph" w:customStyle="1" w:styleId="xl126">
    <w:name w:val="xl126"/>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center"/>
    </w:pPr>
    <w:rPr>
      <w:rFonts w:ascii="Calibri" w:eastAsia="Times New Roman" w:hAnsi="Calibri" w:cs="Times New Roman"/>
      <w:b/>
      <w:bCs/>
      <w:sz w:val="18"/>
      <w:szCs w:val="18"/>
      <w:lang w:eastAsia="pt-BR"/>
    </w:rPr>
  </w:style>
  <w:style w:type="paragraph" w:customStyle="1" w:styleId="xl127">
    <w:name w:val="xl127"/>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textAlignment w:val="center"/>
    </w:pPr>
    <w:rPr>
      <w:rFonts w:ascii="Calibri" w:eastAsia="Times New Roman" w:hAnsi="Calibri" w:cs="Times New Roman"/>
      <w:b/>
      <w:bCs/>
      <w:sz w:val="18"/>
      <w:szCs w:val="18"/>
      <w:lang w:eastAsia="pt-BR"/>
    </w:rPr>
  </w:style>
  <w:style w:type="paragraph" w:customStyle="1" w:styleId="xl128">
    <w:name w:val="xl128"/>
    <w:basedOn w:val="Normal"/>
    <w:rsid w:val="00B12242"/>
    <w:pPr>
      <w:pBdr>
        <w:top w:val="single" w:sz="4" w:space="0" w:color="009900"/>
        <w:left w:val="single" w:sz="4" w:space="0" w:color="009900"/>
        <w:bottom w:val="single" w:sz="4" w:space="0" w:color="009900"/>
      </w:pBdr>
      <w:spacing w:before="100" w:beforeAutospacing="1" w:after="100" w:afterAutospacing="1"/>
      <w:jc w:val="center"/>
      <w:textAlignment w:val="center"/>
    </w:pPr>
    <w:rPr>
      <w:rFonts w:ascii="Calibri" w:eastAsia="Times New Roman" w:hAnsi="Calibri" w:cs="Times New Roman"/>
      <w:b/>
      <w:bCs/>
      <w:sz w:val="18"/>
      <w:szCs w:val="18"/>
      <w:lang w:eastAsia="pt-BR"/>
    </w:rPr>
  </w:style>
  <w:style w:type="paragraph" w:customStyle="1" w:styleId="xl129">
    <w:name w:val="xl129"/>
    <w:basedOn w:val="Normal"/>
    <w:rsid w:val="00B12242"/>
    <w:pPr>
      <w:pBdr>
        <w:top w:val="single" w:sz="4" w:space="0" w:color="009900"/>
        <w:left w:val="single" w:sz="4" w:space="0" w:color="009900"/>
        <w:bottom w:val="single" w:sz="4" w:space="0" w:color="009900"/>
      </w:pBdr>
      <w:spacing w:before="100" w:beforeAutospacing="1" w:after="100" w:afterAutospacing="1"/>
      <w:textAlignment w:val="center"/>
    </w:pPr>
    <w:rPr>
      <w:rFonts w:ascii="Calibri" w:eastAsia="Times New Roman" w:hAnsi="Calibri" w:cs="Times New Roman"/>
      <w:b/>
      <w:bCs/>
      <w:sz w:val="18"/>
      <w:szCs w:val="18"/>
      <w:lang w:eastAsia="pt-BR"/>
    </w:rPr>
  </w:style>
  <w:style w:type="paragraph" w:customStyle="1" w:styleId="xl130">
    <w:name w:val="xl130"/>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Arial" w:eastAsia="Times New Roman" w:hAnsi="Arial" w:cs="Arial"/>
      <w:sz w:val="18"/>
      <w:szCs w:val="18"/>
      <w:lang w:eastAsia="pt-BR"/>
    </w:rPr>
  </w:style>
  <w:style w:type="paragraph" w:customStyle="1" w:styleId="xl131">
    <w:name w:val="xl131"/>
    <w:basedOn w:val="Normal"/>
    <w:rsid w:val="00B12242"/>
    <w:pPr>
      <w:pBdr>
        <w:top w:val="single" w:sz="4" w:space="0" w:color="009900"/>
        <w:bottom w:val="single" w:sz="4" w:space="0" w:color="009900"/>
        <w:right w:val="single" w:sz="4" w:space="0" w:color="009900"/>
      </w:pBdr>
      <w:spacing w:before="100" w:beforeAutospacing="1" w:after="100" w:afterAutospacing="1"/>
    </w:pPr>
    <w:rPr>
      <w:rFonts w:ascii="Calibri" w:eastAsia="Times New Roman" w:hAnsi="Calibri" w:cs="Times New Roman"/>
      <w:sz w:val="18"/>
      <w:szCs w:val="18"/>
      <w:lang w:eastAsia="pt-BR"/>
    </w:rPr>
  </w:style>
  <w:style w:type="paragraph" w:customStyle="1" w:styleId="xl132">
    <w:name w:val="xl132"/>
    <w:basedOn w:val="Normal"/>
    <w:rsid w:val="00B12242"/>
    <w:pPr>
      <w:pBdr>
        <w:top w:val="single" w:sz="4" w:space="0" w:color="009900"/>
        <w:bottom w:val="single" w:sz="4" w:space="0" w:color="009900"/>
        <w:right w:val="single" w:sz="4" w:space="0" w:color="009900"/>
      </w:pBdr>
      <w:spacing w:before="100" w:beforeAutospacing="1" w:after="100" w:afterAutospacing="1"/>
      <w:jc w:val="center"/>
      <w:textAlignment w:val="center"/>
    </w:pPr>
    <w:rPr>
      <w:rFonts w:ascii="Calibri" w:eastAsia="Times New Roman" w:hAnsi="Calibri" w:cs="Times New Roman"/>
      <w:sz w:val="18"/>
      <w:szCs w:val="18"/>
      <w:lang w:eastAsia="pt-BR"/>
    </w:rPr>
  </w:style>
  <w:style w:type="paragraph" w:customStyle="1" w:styleId="xl133">
    <w:name w:val="xl133"/>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textAlignment w:val="center"/>
    </w:pPr>
    <w:rPr>
      <w:rFonts w:ascii="Calibri" w:eastAsia="Times New Roman" w:hAnsi="Calibri" w:cs="Times New Roman"/>
      <w:sz w:val="18"/>
      <w:szCs w:val="18"/>
      <w:lang w:eastAsia="pt-BR"/>
    </w:rPr>
  </w:style>
  <w:style w:type="paragraph" w:customStyle="1" w:styleId="xl134">
    <w:name w:val="xl134"/>
    <w:basedOn w:val="Normal"/>
    <w:rsid w:val="00B12242"/>
    <w:pPr>
      <w:pBdr>
        <w:top w:val="single" w:sz="4" w:space="0" w:color="009900"/>
        <w:left w:val="single" w:sz="4" w:space="0" w:color="009900"/>
        <w:bottom w:val="single" w:sz="4" w:space="0" w:color="009900"/>
      </w:pBdr>
      <w:spacing w:before="100" w:beforeAutospacing="1" w:after="100" w:afterAutospacing="1"/>
      <w:jc w:val="center"/>
      <w:textAlignment w:val="center"/>
    </w:pPr>
    <w:rPr>
      <w:rFonts w:ascii="Calibri" w:eastAsia="Times New Roman" w:hAnsi="Calibri" w:cs="Times New Roman"/>
      <w:sz w:val="18"/>
      <w:szCs w:val="18"/>
      <w:lang w:eastAsia="pt-BR"/>
    </w:rPr>
  </w:style>
  <w:style w:type="paragraph" w:customStyle="1" w:styleId="xl135">
    <w:name w:val="xl135"/>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top"/>
    </w:pPr>
    <w:rPr>
      <w:rFonts w:ascii="Arial" w:eastAsia="Times New Roman" w:hAnsi="Arial" w:cs="Arial"/>
      <w:sz w:val="16"/>
      <w:szCs w:val="16"/>
      <w:lang w:eastAsia="pt-BR"/>
    </w:rPr>
  </w:style>
  <w:style w:type="paragraph" w:customStyle="1" w:styleId="xl136">
    <w:name w:val="xl136"/>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137">
    <w:name w:val="xl137"/>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textAlignment w:val="center"/>
    </w:pPr>
    <w:rPr>
      <w:rFonts w:ascii="Arial" w:eastAsia="Times New Roman" w:hAnsi="Arial" w:cs="Arial"/>
      <w:sz w:val="18"/>
      <w:szCs w:val="18"/>
      <w:lang w:eastAsia="pt-BR"/>
    </w:rPr>
  </w:style>
  <w:style w:type="paragraph" w:customStyle="1" w:styleId="xl138">
    <w:name w:val="xl138"/>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top"/>
    </w:pPr>
    <w:rPr>
      <w:rFonts w:ascii="Arial" w:eastAsia="Times New Roman" w:hAnsi="Arial" w:cs="Arial"/>
      <w:sz w:val="16"/>
      <w:szCs w:val="16"/>
      <w:lang w:eastAsia="pt-BR"/>
    </w:rPr>
  </w:style>
  <w:style w:type="paragraph" w:customStyle="1" w:styleId="xl139">
    <w:name w:val="xl139"/>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color w:val="000000"/>
      <w:sz w:val="18"/>
      <w:szCs w:val="18"/>
      <w:lang w:eastAsia="pt-BR"/>
    </w:rPr>
  </w:style>
  <w:style w:type="paragraph" w:customStyle="1" w:styleId="xl140">
    <w:name w:val="xl140"/>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top"/>
    </w:pPr>
    <w:rPr>
      <w:rFonts w:ascii="Arial" w:eastAsia="Times New Roman" w:hAnsi="Arial" w:cs="Arial"/>
      <w:sz w:val="18"/>
      <w:szCs w:val="18"/>
      <w:lang w:eastAsia="pt-BR"/>
    </w:rPr>
  </w:style>
  <w:style w:type="paragraph" w:customStyle="1" w:styleId="xl141">
    <w:name w:val="xl141"/>
    <w:basedOn w:val="Normal"/>
    <w:rsid w:val="00B12242"/>
    <w:pPr>
      <w:pBdr>
        <w:top w:val="single" w:sz="4" w:space="0" w:color="009900"/>
        <w:bottom w:val="single" w:sz="4" w:space="0" w:color="009900"/>
        <w:right w:val="single" w:sz="4" w:space="0" w:color="009900"/>
      </w:pBdr>
      <w:spacing w:before="100" w:beforeAutospacing="1" w:after="100" w:afterAutospacing="1"/>
      <w:textAlignment w:val="center"/>
    </w:pPr>
    <w:rPr>
      <w:rFonts w:ascii="Calibri" w:eastAsia="Times New Roman" w:hAnsi="Calibri" w:cs="Times New Roman"/>
      <w:b/>
      <w:bCs/>
      <w:color w:val="000000"/>
      <w:sz w:val="18"/>
      <w:szCs w:val="18"/>
      <w:lang w:eastAsia="pt-BR"/>
    </w:rPr>
  </w:style>
  <w:style w:type="paragraph" w:customStyle="1" w:styleId="xl142">
    <w:name w:val="xl142"/>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center"/>
    </w:pPr>
    <w:rPr>
      <w:rFonts w:ascii="Calibri" w:eastAsia="Times New Roman" w:hAnsi="Calibri" w:cs="Times New Roman"/>
      <w:b/>
      <w:bCs/>
      <w:color w:val="000000"/>
      <w:sz w:val="18"/>
      <w:szCs w:val="18"/>
      <w:lang w:eastAsia="pt-BR"/>
    </w:rPr>
  </w:style>
  <w:style w:type="paragraph" w:customStyle="1" w:styleId="xl143">
    <w:name w:val="xl143"/>
    <w:basedOn w:val="Normal"/>
    <w:rsid w:val="00B12242"/>
    <w:pPr>
      <w:pBdr>
        <w:top w:val="single" w:sz="4" w:space="0" w:color="009900"/>
        <w:left w:val="single" w:sz="4" w:space="0" w:color="009900"/>
        <w:bottom w:val="single" w:sz="4" w:space="0" w:color="009900"/>
      </w:pBdr>
      <w:spacing w:before="100" w:beforeAutospacing="1" w:after="100" w:afterAutospacing="1"/>
      <w:textAlignment w:val="center"/>
    </w:pPr>
    <w:rPr>
      <w:rFonts w:ascii="Calibri" w:eastAsia="Times New Roman" w:hAnsi="Calibri" w:cs="Times New Roman"/>
      <w:b/>
      <w:bCs/>
      <w:color w:val="000000"/>
      <w:sz w:val="18"/>
      <w:szCs w:val="18"/>
      <w:lang w:eastAsia="pt-BR"/>
    </w:rPr>
  </w:style>
  <w:style w:type="paragraph" w:customStyle="1" w:styleId="xl144">
    <w:name w:val="xl144"/>
    <w:basedOn w:val="Normal"/>
    <w:rsid w:val="00B12242"/>
    <w:pPr>
      <w:pBdr>
        <w:top w:val="single" w:sz="4" w:space="0" w:color="009900"/>
        <w:bottom w:val="single" w:sz="4" w:space="0" w:color="009900"/>
        <w:right w:val="single" w:sz="4" w:space="0" w:color="009900"/>
      </w:pBdr>
      <w:spacing w:before="100" w:beforeAutospacing="1" w:after="100" w:afterAutospacing="1"/>
      <w:jc w:val="center"/>
      <w:textAlignment w:val="center"/>
    </w:pPr>
    <w:rPr>
      <w:rFonts w:ascii="Calibri" w:eastAsia="Times New Roman" w:hAnsi="Calibri" w:cs="Times New Roman"/>
      <w:b/>
      <w:bCs/>
      <w:color w:val="000000"/>
      <w:sz w:val="18"/>
      <w:szCs w:val="18"/>
      <w:lang w:eastAsia="pt-BR"/>
    </w:rPr>
  </w:style>
  <w:style w:type="paragraph" w:customStyle="1" w:styleId="xl145">
    <w:name w:val="xl145"/>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center"/>
    </w:pPr>
    <w:rPr>
      <w:rFonts w:ascii="Arial" w:eastAsia="Times New Roman" w:hAnsi="Arial" w:cs="Arial"/>
      <w:color w:val="000000"/>
      <w:sz w:val="16"/>
      <w:szCs w:val="16"/>
      <w:lang w:eastAsia="pt-BR"/>
    </w:rPr>
  </w:style>
  <w:style w:type="paragraph" w:customStyle="1" w:styleId="xl146">
    <w:name w:val="xl146"/>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top"/>
    </w:pPr>
    <w:rPr>
      <w:rFonts w:ascii="Arial" w:eastAsia="Times New Roman" w:hAnsi="Arial" w:cs="Arial"/>
      <w:color w:val="000000"/>
      <w:sz w:val="18"/>
      <w:szCs w:val="18"/>
      <w:lang w:eastAsia="pt-BR"/>
    </w:rPr>
  </w:style>
  <w:style w:type="paragraph" w:customStyle="1" w:styleId="xl147">
    <w:name w:val="xl147"/>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textAlignment w:val="center"/>
    </w:pPr>
    <w:rPr>
      <w:rFonts w:ascii="Arial" w:eastAsia="Times New Roman" w:hAnsi="Arial" w:cs="Arial"/>
      <w:color w:val="000000"/>
      <w:sz w:val="16"/>
      <w:szCs w:val="16"/>
      <w:lang w:eastAsia="pt-BR"/>
    </w:rPr>
  </w:style>
  <w:style w:type="paragraph" w:customStyle="1" w:styleId="xl148">
    <w:name w:val="xl148"/>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textAlignment w:val="center"/>
    </w:pPr>
    <w:rPr>
      <w:rFonts w:ascii="Arial" w:eastAsia="Times New Roman" w:hAnsi="Arial" w:cs="Arial"/>
      <w:color w:val="000000"/>
      <w:sz w:val="18"/>
      <w:szCs w:val="18"/>
      <w:lang w:eastAsia="pt-BR"/>
    </w:rPr>
  </w:style>
  <w:style w:type="paragraph" w:customStyle="1" w:styleId="xl149">
    <w:name w:val="xl149"/>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color w:val="000000"/>
      <w:sz w:val="18"/>
      <w:szCs w:val="18"/>
      <w:lang w:eastAsia="pt-BR"/>
    </w:rPr>
  </w:style>
  <w:style w:type="paragraph" w:customStyle="1" w:styleId="xl150">
    <w:name w:val="xl150"/>
    <w:basedOn w:val="Normal"/>
    <w:rsid w:val="00B12242"/>
    <w:pPr>
      <w:pBdr>
        <w:top w:val="single" w:sz="4" w:space="0" w:color="009900"/>
        <w:left w:val="single" w:sz="4" w:space="0" w:color="009900"/>
        <w:bottom w:val="single" w:sz="4" w:space="0" w:color="009900"/>
      </w:pBdr>
      <w:spacing w:before="100" w:beforeAutospacing="1" w:after="100" w:afterAutospacing="1"/>
      <w:jc w:val="center"/>
      <w:textAlignment w:val="center"/>
    </w:pPr>
    <w:rPr>
      <w:rFonts w:ascii="Calibri" w:eastAsia="Times New Roman" w:hAnsi="Calibri" w:cs="Times New Roman"/>
      <w:color w:val="000000"/>
      <w:sz w:val="18"/>
      <w:szCs w:val="18"/>
      <w:lang w:eastAsia="pt-BR"/>
    </w:rPr>
  </w:style>
  <w:style w:type="paragraph" w:customStyle="1" w:styleId="xl151">
    <w:name w:val="xl151"/>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pPr>
    <w:rPr>
      <w:rFonts w:ascii="Arial" w:eastAsia="Times New Roman" w:hAnsi="Arial" w:cs="Arial"/>
      <w:color w:val="000000"/>
      <w:sz w:val="18"/>
      <w:szCs w:val="18"/>
      <w:lang w:eastAsia="pt-BR"/>
    </w:rPr>
  </w:style>
  <w:style w:type="paragraph" w:customStyle="1" w:styleId="xl152">
    <w:name w:val="xl152"/>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Arial" w:eastAsia="Times New Roman" w:hAnsi="Arial" w:cs="Arial"/>
      <w:color w:val="000000"/>
      <w:sz w:val="16"/>
      <w:szCs w:val="16"/>
      <w:lang w:eastAsia="pt-BR"/>
    </w:rPr>
  </w:style>
  <w:style w:type="paragraph" w:customStyle="1" w:styleId="xl153">
    <w:name w:val="xl153"/>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pPr>
    <w:rPr>
      <w:rFonts w:ascii="Arial" w:eastAsia="Times New Roman" w:hAnsi="Arial" w:cs="Arial"/>
      <w:color w:val="000000"/>
      <w:sz w:val="16"/>
      <w:szCs w:val="16"/>
      <w:lang w:eastAsia="pt-BR"/>
    </w:rPr>
  </w:style>
  <w:style w:type="paragraph" w:customStyle="1" w:styleId="xl154">
    <w:name w:val="xl154"/>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pPr>
    <w:rPr>
      <w:rFonts w:ascii="Calibri" w:eastAsia="Times New Roman" w:hAnsi="Calibri" w:cs="Times New Roman"/>
      <w:b/>
      <w:bCs/>
      <w:color w:val="000000"/>
      <w:sz w:val="18"/>
      <w:szCs w:val="18"/>
      <w:lang w:eastAsia="pt-BR"/>
    </w:rPr>
  </w:style>
  <w:style w:type="paragraph" w:customStyle="1" w:styleId="xl155">
    <w:name w:val="xl155"/>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top"/>
    </w:pPr>
    <w:rPr>
      <w:rFonts w:ascii="Calibri" w:eastAsia="Times New Roman" w:hAnsi="Calibri" w:cs="Times New Roman"/>
      <w:b/>
      <w:bCs/>
      <w:color w:val="000000"/>
      <w:sz w:val="18"/>
      <w:szCs w:val="18"/>
      <w:lang w:eastAsia="pt-BR"/>
    </w:rPr>
  </w:style>
  <w:style w:type="paragraph" w:customStyle="1" w:styleId="xl156">
    <w:name w:val="xl156"/>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color w:val="000000"/>
      <w:sz w:val="18"/>
      <w:szCs w:val="18"/>
      <w:lang w:eastAsia="pt-BR"/>
    </w:rPr>
  </w:style>
  <w:style w:type="paragraph" w:customStyle="1" w:styleId="xl157">
    <w:name w:val="xl157"/>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color w:val="000000"/>
      <w:sz w:val="18"/>
      <w:szCs w:val="18"/>
      <w:lang w:eastAsia="pt-BR"/>
    </w:rPr>
  </w:style>
  <w:style w:type="paragraph" w:customStyle="1" w:styleId="xl158">
    <w:name w:val="xl158"/>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b/>
      <w:bCs/>
      <w:color w:val="000000"/>
      <w:sz w:val="18"/>
      <w:szCs w:val="18"/>
      <w:lang w:eastAsia="pt-BR"/>
    </w:rPr>
  </w:style>
  <w:style w:type="paragraph" w:customStyle="1" w:styleId="xl159">
    <w:name w:val="xl159"/>
    <w:basedOn w:val="Normal"/>
    <w:rsid w:val="00B12242"/>
    <w:pPr>
      <w:pBdr>
        <w:top w:val="single" w:sz="4" w:space="0" w:color="009900"/>
        <w:left w:val="single" w:sz="4" w:space="0" w:color="009900"/>
        <w:bottom w:val="single" w:sz="4" w:space="0" w:color="009900"/>
      </w:pBdr>
      <w:spacing w:before="100" w:beforeAutospacing="1" w:after="100" w:afterAutospacing="1"/>
      <w:jc w:val="center"/>
      <w:textAlignment w:val="center"/>
    </w:pPr>
    <w:rPr>
      <w:rFonts w:ascii="Calibri" w:eastAsia="Times New Roman" w:hAnsi="Calibri" w:cs="Times New Roman"/>
      <w:b/>
      <w:bCs/>
      <w:color w:val="000000"/>
      <w:sz w:val="18"/>
      <w:szCs w:val="18"/>
      <w:lang w:eastAsia="pt-BR"/>
    </w:rPr>
  </w:style>
  <w:style w:type="paragraph" w:customStyle="1" w:styleId="xl160">
    <w:name w:val="xl160"/>
    <w:basedOn w:val="Normal"/>
    <w:rsid w:val="00B12242"/>
    <w:pPr>
      <w:pBdr>
        <w:top w:val="single" w:sz="4" w:space="0" w:color="009900"/>
        <w:bottom w:val="single" w:sz="4" w:space="0" w:color="009900"/>
        <w:right w:val="single" w:sz="4" w:space="0" w:color="009900"/>
      </w:pBdr>
      <w:spacing w:before="100" w:beforeAutospacing="1" w:after="100" w:afterAutospacing="1"/>
    </w:pPr>
    <w:rPr>
      <w:rFonts w:ascii="Arial" w:eastAsia="Times New Roman" w:hAnsi="Arial" w:cs="Arial"/>
      <w:color w:val="000000"/>
      <w:sz w:val="24"/>
      <w:szCs w:val="24"/>
      <w:lang w:eastAsia="pt-BR"/>
    </w:rPr>
  </w:style>
  <w:style w:type="paragraph" w:customStyle="1" w:styleId="xl161">
    <w:name w:val="xl161"/>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pPr>
    <w:rPr>
      <w:rFonts w:ascii="Arial" w:eastAsia="Times New Roman" w:hAnsi="Arial" w:cs="Arial"/>
      <w:color w:val="000000"/>
      <w:sz w:val="24"/>
      <w:szCs w:val="24"/>
      <w:lang w:eastAsia="pt-BR"/>
    </w:rPr>
  </w:style>
  <w:style w:type="paragraph" w:customStyle="1" w:styleId="xl162">
    <w:name w:val="xl162"/>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b/>
      <w:bCs/>
      <w:color w:val="000000"/>
      <w:sz w:val="18"/>
      <w:szCs w:val="18"/>
      <w:lang w:eastAsia="pt-BR"/>
    </w:rPr>
  </w:style>
  <w:style w:type="paragraph" w:customStyle="1" w:styleId="xl163">
    <w:name w:val="xl163"/>
    <w:basedOn w:val="Normal"/>
    <w:rsid w:val="00B12242"/>
    <w:pPr>
      <w:pBdr>
        <w:top w:val="single" w:sz="4" w:space="0" w:color="009900"/>
        <w:left w:val="single" w:sz="4" w:space="0" w:color="009900"/>
        <w:bottom w:val="single" w:sz="4" w:space="0" w:color="009900"/>
      </w:pBdr>
      <w:spacing w:before="100" w:beforeAutospacing="1" w:after="100" w:afterAutospacing="1"/>
      <w:jc w:val="center"/>
    </w:pPr>
    <w:rPr>
      <w:rFonts w:ascii="Calibri" w:eastAsia="Times New Roman" w:hAnsi="Calibri" w:cs="Times New Roman"/>
      <w:b/>
      <w:bCs/>
      <w:color w:val="000000"/>
      <w:sz w:val="18"/>
      <w:szCs w:val="18"/>
      <w:lang w:eastAsia="pt-BR"/>
    </w:rPr>
  </w:style>
  <w:style w:type="paragraph" w:customStyle="1" w:styleId="xl164">
    <w:name w:val="xl164"/>
    <w:basedOn w:val="Normal"/>
    <w:rsid w:val="00B12242"/>
    <w:pPr>
      <w:pBdr>
        <w:top w:val="single" w:sz="4" w:space="0" w:color="009900"/>
        <w:bottom w:val="single" w:sz="4" w:space="0" w:color="009900"/>
        <w:right w:val="single" w:sz="4" w:space="0" w:color="009900"/>
      </w:pBdr>
      <w:spacing w:before="100" w:beforeAutospacing="1" w:after="100" w:afterAutospacing="1"/>
      <w:textAlignment w:val="center"/>
    </w:pPr>
    <w:rPr>
      <w:rFonts w:ascii="Calibri" w:eastAsia="Times New Roman" w:hAnsi="Calibri" w:cs="Times New Roman"/>
      <w:b/>
      <w:bCs/>
      <w:color w:val="000000"/>
      <w:sz w:val="18"/>
      <w:szCs w:val="18"/>
      <w:lang w:eastAsia="pt-BR"/>
    </w:rPr>
  </w:style>
  <w:style w:type="paragraph" w:customStyle="1" w:styleId="xl165">
    <w:name w:val="xl165"/>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center"/>
    </w:pPr>
    <w:rPr>
      <w:rFonts w:ascii="Calibri" w:eastAsia="Times New Roman" w:hAnsi="Calibri" w:cs="Times New Roman"/>
      <w:b/>
      <w:bCs/>
      <w:color w:val="000000"/>
      <w:sz w:val="18"/>
      <w:szCs w:val="18"/>
      <w:lang w:eastAsia="pt-BR"/>
    </w:rPr>
  </w:style>
  <w:style w:type="paragraph" w:customStyle="1" w:styleId="xl166">
    <w:name w:val="xl166"/>
    <w:basedOn w:val="Normal"/>
    <w:rsid w:val="00B12242"/>
    <w:pPr>
      <w:pBdr>
        <w:top w:val="single" w:sz="4" w:space="0" w:color="009900"/>
        <w:left w:val="single" w:sz="4" w:space="0" w:color="009900"/>
        <w:bottom w:val="single" w:sz="4" w:space="0" w:color="009900"/>
      </w:pBdr>
      <w:spacing w:before="100" w:beforeAutospacing="1" w:after="100" w:afterAutospacing="1"/>
      <w:textAlignment w:val="center"/>
    </w:pPr>
    <w:rPr>
      <w:rFonts w:ascii="Calibri" w:eastAsia="Times New Roman" w:hAnsi="Calibri" w:cs="Times New Roman"/>
      <w:b/>
      <w:bCs/>
      <w:color w:val="000000"/>
      <w:sz w:val="18"/>
      <w:szCs w:val="18"/>
      <w:lang w:eastAsia="pt-BR"/>
    </w:rPr>
  </w:style>
  <w:style w:type="paragraph" w:customStyle="1" w:styleId="xl167">
    <w:name w:val="xl167"/>
    <w:basedOn w:val="Normal"/>
    <w:rsid w:val="00B12242"/>
    <w:pPr>
      <w:pBdr>
        <w:top w:val="single" w:sz="4" w:space="0" w:color="009900"/>
        <w:bottom w:val="single" w:sz="4" w:space="0" w:color="009900"/>
        <w:right w:val="single" w:sz="4" w:space="0" w:color="009900"/>
      </w:pBdr>
      <w:spacing w:before="100" w:beforeAutospacing="1" w:after="100" w:afterAutospacing="1"/>
      <w:jc w:val="center"/>
      <w:textAlignment w:val="center"/>
    </w:pPr>
    <w:rPr>
      <w:rFonts w:ascii="Calibri" w:eastAsia="Times New Roman" w:hAnsi="Calibri" w:cs="Times New Roman"/>
      <w:b/>
      <w:bCs/>
      <w:color w:val="000000"/>
      <w:sz w:val="18"/>
      <w:szCs w:val="18"/>
      <w:lang w:eastAsia="pt-BR"/>
    </w:rPr>
  </w:style>
  <w:style w:type="paragraph" w:customStyle="1" w:styleId="xl168">
    <w:name w:val="xl168"/>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center"/>
    </w:pPr>
    <w:rPr>
      <w:rFonts w:ascii="Arial" w:eastAsia="Times New Roman" w:hAnsi="Arial" w:cs="Arial"/>
      <w:color w:val="000000"/>
      <w:sz w:val="16"/>
      <w:szCs w:val="16"/>
      <w:lang w:eastAsia="pt-BR"/>
    </w:rPr>
  </w:style>
  <w:style w:type="paragraph" w:customStyle="1" w:styleId="xl169">
    <w:name w:val="xl169"/>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textAlignment w:val="center"/>
    </w:pPr>
    <w:rPr>
      <w:rFonts w:ascii="Arial" w:eastAsia="Times New Roman" w:hAnsi="Arial" w:cs="Arial"/>
      <w:color w:val="000000"/>
      <w:sz w:val="16"/>
      <w:szCs w:val="16"/>
      <w:lang w:eastAsia="pt-BR"/>
    </w:rPr>
  </w:style>
  <w:style w:type="paragraph" w:customStyle="1" w:styleId="xl170">
    <w:name w:val="xl170"/>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textAlignment w:val="center"/>
    </w:pPr>
    <w:rPr>
      <w:rFonts w:ascii="Arial" w:eastAsia="Times New Roman" w:hAnsi="Arial" w:cs="Arial"/>
      <w:color w:val="000000"/>
      <w:sz w:val="18"/>
      <w:szCs w:val="18"/>
      <w:lang w:eastAsia="pt-BR"/>
    </w:rPr>
  </w:style>
  <w:style w:type="paragraph" w:customStyle="1" w:styleId="xl171">
    <w:name w:val="xl171"/>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color w:val="000000"/>
      <w:sz w:val="18"/>
      <w:szCs w:val="18"/>
      <w:lang w:eastAsia="pt-BR"/>
    </w:rPr>
  </w:style>
  <w:style w:type="paragraph" w:customStyle="1" w:styleId="xl172">
    <w:name w:val="xl172"/>
    <w:basedOn w:val="Normal"/>
    <w:rsid w:val="00B12242"/>
    <w:pPr>
      <w:pBdr>
        <w:top w:val="single" w:sz="4" w:space="0" w:color="009900"/>
        <w:left w:val="single" w:sz="4" w:space="0" w:color="009900"/>
        <w:bottom w:val="single" w:sz="4" w:space="0" w:color="009900"/>
      </w:pBdr>
      <w:spacing w:before="100" w:beforeAutospacing="1" w:after="100" w:afterAutospacing="1"/>
      <w:jc w:val="center"/>
      <w:textAlignment w:val="center"/>
    </w:pPr>
    <w:rPr>
      <w:rFonts w:ascii="Calibri" w:eastAsia="Times New Roman" w:hAnsi="Calibri" w:cs="Times New Roman"/>
      <w:color w:val="000000"/>
      <w:sz w:val="18"/>
      <w:szCs w:val="18"/>
      <w:lang w:eastAsia="pt-BR"/>
    </w:rPr>
  </w:style>
  <w:style w:type="paragraph" w:customStyle="1" w:styleId="xl173">
    <w:name w:val="xl173"/>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top"/>
    </w:pPr>
    <w:rPr>
      <w:rFonts w:ascii="Arial" w:eastAsia="Times New Roman" w:hAnsi="Arial" w:cs="Arial"/>
      <w:color w:val="000000"/>
      <w:sz w:val="18"/>
      <w:szCs w:val="18"/>
      <w:lang w:eastAsia="pt-BR"/>
    </w:rPr>
  </w:style>
  <w:style w:type="paragraph" w:customStyle="1" w:styleId="xl174">
    <w:name w:val="xl174"/>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Arial" w:eastAsia="Times New Roman" w:hAnsi="Arial" w:cs="Arial"/>
      <w:color w:val="000000"/>
      <w:sz w:val="16"/>
      <w:szCs w:val="16"/>
      <w:lang w:eastAsia="pt-BR"/>
    </w:rPr>
  </w:style>
  <w:style w:type="paragraph" w:customStyle="1" w:styleId="xl175">
    <w:name w:val="xl175"/>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pPr>
    <w:rPr>
      <w:rFonts w:ascii="Calibri" w:eastAsia="Times New Roman" w:hAnsi="Calibri" w:cs="Times New Roman"/>
      <w:b/>
      <w:bCs/>
      <w:color w:val="000000"/>
      <w:sz w:val="18"/>
      <w:szCs w:val="18"/>
      <w:lang w:eastAsia="pt-BR"/>
    </w:rPr>
  </w:style>
  <w:style w:type="paragraph" w:customStyle="1" w:styleId="xl176">
    <w:name w:val="xl176"/>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textAlignment w:val="top"/>
    </w:pPr>
    <w:rPr>
      <w:rFonts w:ascii="Calibri" w:eastAsia="Times New Roman" w:hAnsi="Calibri" w:cs="Times New Roman"/>
      <w:b/>
      <w:bCs/>
      <w:color w:val="000000"/>
      <w:sz w:val="18"/>
      <w:szCs w:val="18"/>
      <w:lang w:eastAsia="pt-BR"/>
    </w:rPr>
  </w:style>
  <w:style w:type="paragraph" w:customStyle="1" w:styleId="xl177">
    <w:name w:val="xl177"/>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color w:val="000000"/>
      <w:sz w:val="18"/>
      <w:szCs w:val="18"/>
      <w:lang w:eastAsia="pt-BR"/>
    </w:rPr>
  </w:style>
  <w:style w:type="paragraph" w:customStyle="1" w:styleId="xl178">
    <w:name w:val="xl178"/>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color w:val="000000"/>
      <w:sz w:val="18"/>
      <w:szCs w:val="18"/>
      <w:lang w:eastAsia="pt-BR"/>
    </w:rPr>
  </w:style>
  <w:style w:type="paragraph" w:customStyle="1" w:styleId="xl179">
    <w:name w:val="xl179"/>
    <w:basedOn w:val="Normal"/>
    <w:rsid w:val="00B12242"/>
    <w:pPr>
      <w:pBdr>
        <w:top w:val="single" w:sz="4" w:space="0" w:color="009900"/>
        <w:left w:val="single" w:sz="4" w:space="0" w:color="009900"/>
        <w:bottom w:val="single" w:sz="4" w:space="0" w:color="009900"/>
        <w:right w:val="single" w:sz="4" w:space="0" w:color="009900"/>
      </w:pBdr>
      <w:spacing w:before="100" w:beforeAutospacing="1" w:after="100" w:afterAutospacing="1"/>
      <w:jc w:val="center"/>
    </w:pPr>
    <w:rPr>
      <w:rFonts w:ascii="Calibri" w:eastAsia="Times New Roman" w:hAnsi="Calibri" w:cs="Times New Roman"/>
      <w:b/>
      <w:bCs/>
      <w:color w:val="000000"/>
      <w:sz w:val="18"/>
      <w:szCs w:val="18"/>
      <w:lang w:eastAsia="pt-BR"/>
    </w:rPr>
  </w:style>
  <w:style w:type="paragraph" w:customStyle="1" w:styleId="xl180">
    <w:name w:val="xl180"/>
    <w:basedOn w:val="Normal"/>
    <w:rsid w:val="00B12242"/>
    <w:pPr>
      <w:pBdr>
        <w:top w:val="single" w:sz="4" w:space="0" w:color="009900"/>
        <w:left w:val="single" w:sz="4" w:space="0" w:color="009900"/>
        <w:bottom w:val="single" w:sz="4" w:space="0" w:color="009900"/>
      </w:pBdr>
      <w:spacing w:before="100" w:beforeAutospacing="1" w:after="100" w:afterAutospacing="1"/>
      <w:jc w:val="center"/>
    </w:pPr>
    <w:rPr>
      <w:rFonts w:ascii="Calibri" w:eastAsia="Times New Roman" w:hAnsi="Calibri" w:cs="Times New Roman"/>
      <w:b/>
      <w:bCs/>
      <w:color w:val="000000"/>
      <w:sz w:val="18"/>
      <w:szCs w:val="18"/>
      <w:lang w:eastAsia="pt-BR"/>
    </w:rPr>
  </w:style>
  <w:style w:type="paragraph" w:customStyle="1" w:styleId="xl181">
    <w:name w:val="xl181"/>
    <w:basedOn w:val="Normal"/>
    <w:rsid w:val="00B12242"/>
    <w:pPr>
      <w:pBdr>
        <w:top w:val="single" w:sz="4" w:space="0" w:color="009900"/>
        <w:bottom w:val="single" w:sz="4" w:space="0" w:color="009900"/>
      </w:pBdr>
      <w:shd w:val="clear" w:color="000000" w:fill="009900"/>
      <w:spacing w:before="100" w:beforeAutospacing="1" w:after="100" w:afterAutospacing="1"/>
      <w:jc w:val="center"/>
      <w:textAlignment w:val="center"/>
    </w:pPr>
    <w:rPr>
      <w:rFonts w:ascii="Calibri" w:eastAsia="Times New Roman" w:hAnsi="Calibri" w:cs="Times New Roman"/>
      <w:b/>
      <w:bCs/>
      <w:color w:val="FFFFFF"/>
      <w:sz w:val="18"/>
      <w:szCs w:val="18"/>
      <w:lang w:eastAsia="pt-BR"/>
    </w:rPr>
  </w:style>
  <w:style w:type="paragraph" w:customStyle="1" w:styleId="xl182">
    <w:name w:val="xl182"/>
    <w:basedOn w:val="Normal"/>
    <w:rsid w:val="00B12242"/>
    <w:pPr>
      <w:pBdr>
        <w:top w:val="single" w:sz="4" w:space="0" w:color="009900"/>
        <w:bottom w:val="single" w:sz="4" w:space="0" w:color="009900"/>
      </w:pBdr>
      <w:shd w:val="clear" w:color="000000" w:fill="009900"/>
      <w:spacing w:before="100" w:beforeAutospacing="1" w:after="100" w:afterAutospacing="1"/>
      <w:jc w:val="center"/>
      <w:textAlignment w:val="top"/>
    </w:pPr>
    <w:rPr>
      <w:rFonts w:ascii="Calibri" w:eastAsia="Times New Roman" w:hAnsi="Calibri" w:cs="Times New Roman"/>
      <w:b/>
      <w:bCs/>
      <w:color w:val="FFFFFF"/>
      <w:sz w:val="18"/>
      <w:szCs w:val="18"/>
      <w:lang w:eastAsia="pt-BR"/>
    </w:rPr>
  </w:style>
  <w:style w:type="paragraph" w:customStyle="1" w:styleId="xl183">
    <w:name w:val="xl183"/>
    <w:basedOn w:val="Normal"/>
    <w:rsid w:val="00B12242"/>
    <w:pPr>
      <w:pBdr>
        <w:top w:val="single" w:sz="4" w:space="0" w:color="009900"/>
        <w:bottom w:val="single" w:sz="4" w:space="0" w:color="009900"/>
      </w:pBdr>
      <w:shd w:val="clear" w:color="000000" w:fill="009900"/>
      <w:spacing w:before="100" w:beforeAutospacing="1" w:after="100" w:afterAutospacing="1"/>
      <w:jc w:val="center"/>
      <w:textAlignment w:val="center"/>
    </w:pPr>
    <w:rPr>
      <w:rFonts w:ascii="Calibri" w:eastAsia="Times New Roman" w:hAnsi="Calibri" w:cs="Times New Roman"/>
      <w:b/>
      <w:bCs/>
      <w:color w:val="FFFFFF"/>
      <w:sz w:val="18"/>
      <w:szCs w:val="18"/>
      <w:lang w:eastAsia="pt-BR"/>
    </w:rPr>
  </w:style>
  <w:style w:type="paragraph" w:customStyle="1" w:styleId="xl184">
    <w:name w:val="xl184"/>
    <w:basedOn w:val="Normal"/>
    <w:rsid w:val="00B12242"/>
    <w:pPr>
      <w:pBdr>
        <w:top w:val="single" w:sz="4" w:space="0" w:color="009900"/>
        <w:bottom w:val="single" w:sz="4" w:space="0" w:color="009900"/>
        <w:right w:val="single" w:sz="4" w:space="0" w:color="009900"/>
      </w:pBdr>
      <w:spacing w:before="100" w:beforeAutospacing="1" w:after="100" w:afterAutospacing="1"/>
      <w:jc w:val="center"/>
      <w:textAlignment w:val="center"/>
    </w:pPr>
    <w:rPr>
      <w:rFonts w:ascii="Calibri" w:eastAsia="Times New Roman" w:hAnsi="Calibri" w:cs="Times New Roman"/>
      <w:b/>
      <w:bCs/>
      <w:sz w:val="16"/>
      <w:szCs w:val="16"/>
      <w:lang w:eastAsia="pt-BR"/>
    </w:rPr>
  </w:style>
  <w:style w:type="paragraph" w:styleId="PargrafodaLista">
    <w:name w:val="List Paragraph"/>
    <w:basedOn w:val="Normal"/>
    <w:uiPriority w:val="34"/>
    <w:qFormat/>
    <w:rsid w:val="00B12242"/>
    <w:pPr>
      <w:ind w:left="720"/>
      <w:contextualSpacing/>
    </w:pPr>
    <w:rPr>
      <w:rFonts w:ascii="Times New Roman" w:eastAsia="Times New Roman" w:hAnsi="Times New Roman" w:cs="Times New Roman"/>
      <w:sz w:val="24"/>
      <w:szCs w:val="24"/>
      <w:lang w:val="es-ES" w:eastAsia="pt-BR"/>
    </w:rPr>
  </w:style>
  <w:style w:type="paragraph" w:styleId="NormalWeb">
    <w:name w:val="Normal (Web)"/>
    <w:basedOn w:val="Normal"/>
    <w:uiPriority w:val="99"/>
    <w:unhideWhenUsed/>
    <w:rsid w:val="00B12242"/>
    <w:pPr>
      <w:spacing w:before="100" w:beforeAutospacing="1" w:after="100" w:afterAutospacing="1"/>
    </w:pPr>
    <w:rPr>
      <w:rFonts w:ascii="Times New Roman" w:eastAsia="Times New Roman" w:hAnsi="Times New Roman" w:cs="Times New Roman"/>
      <w:sz w:val="24"/>
      <w:szCs w:val="24"/>
      <w:lang w:eastAsia="pt-BR"/>
    </w:rPr>
  </w:style>
  <w:style w:type="paragraph" w:styleId="Sumrio4">
    <w:name w:val="toc 4"/>
    <w:basedOn w:val="Normal"/>
    <w:next w:val="Normal"/>
    <w:autoRedefine/>
    <w:uiPriority w:val="39"/>
    <w:unhideWhenUsed/>
    <w:rsid w:val="00B12242"/>
    <w:pPr>
      <w:spacing w:after="100" w:line="276" w:lineRule="auto"/>
      <w:ind w:left="660"/>
    </w:pPr>
    <w:rPr>
      <w:rFonts w:asciiTheme="minorHAnsi" w:eastAsiaTheme="minorEastAsia" w:hAnsiTheme="minorHAnsi"/>
      <w:lang w:eastAsia="pt-BR"/>
    </w:rPr>
  </w:style>
  <w:style w:type="paragraph" w:styleId="Sumrio5">
    <w:name w:val="toc 5"/>
    <w:basedOn w:val="Normal"/>
    <w:next w:val="Normal"/>
    <w:autoRedefine/>
    <w:uiPriority w:val="39"/>
    <w:unhideWhenUsed/>
    <w:rsid w:val="00B12242"/>
    <w:pPr>
      <w:spacing w:after="100" w:line="276" w:lineRule="auto"/>
      <w:ind w:left="880"/>
    </w:pPr>
    <w:rPr>
      <w:rFonts w:asciiTheme="minorHAnsi" w:eastAsiaTheme="minorEastAsia" w:hAnsiTheme="minorHAnsi"/>
      <w:lang w:eastAsia="pt-BR"/>
    </w:rPr>
  </w:style>
  <w:style w:type="paragraph" w:styleId="Sumrio6">
    <w:name w:val="toc 6"/>
    <w:basedOn w:val="Normal"/>
    <w:next w:val="Normal"/>
    <w:autoRedefine/>
    <w:uiPriority w:val="39"/>
    <w:unhideWhenUsed/>
    <w:rsid w:val="00B12242"/>
    <w:pPr>
      <w:spacing w:after="100" w:line="276" w:lineRule="auto"/>
      <w:ind w:left="1100"/>
    </w:pPr>
    <w:rPr>
      <w:rFonts w:asciiTheme="minorHAnsi" w:eastAsiaTheme="minorEastAsia" w:hAnsiTheme="minorHAnsi"/>
      <w:lang w:eastAsia="pt-BR"/>
    </w:rPr>
  </w:style>
  <w:style w:type="paragraph" w:styleId="Sumrio7">
    <w:name w:val="toc 7"/>
    <w:basedOn w:val="Normal"/>
    <w:next w:val="Normal"/>
    <w:autoRedefine/>
    <w:uiPriority w:val="39"/>
    <w:unhideWhenUsed/>
    <w:rsid w:val="00B12242"/>
    <w:pPr>
      <w:spacing w:after="100" w:line="276" w:lineRule="auto"/>
      <w:ind w:left="1320"/>
    </w:pPr>
    <w:rPr>
      <w:rFonts w:asciiTheme="minorHAnsi" w:eastAsiaTheme="minorEastAsia" w:hAnsiTheme="minorHAnsi"/>
      <w:lang w:eastAsia="pt-BR"/>
    </w:rPr>
  </w:style>
  <w:style w:type="paragraph" w:styleId="Sumrio8">
    <w:name w:val="toc 8"/>
    <w:basedOn w:val="Normal"/>
    <w:next w:val="Normal"/>
    <w:autoRedefine/>
    <w:uiPriority w:val="39"/>
    <w:unhideWhenUsed/>
    <w:rsid w:val="00B12242"/>
    <w:pPr>
      <w:spacing w:after="100" w:line="276" w:lineRule="auto"/>
      <w:ind w:left="1540"/>
    </w:pPr>
    <w:rPr>
      <w:rFonts w:asciiTheme="minorHAnsi" w:eastAsiaTheme="minorEastAsia" w:hAnsiTheme="minorHAnsi"/>
      <w:lang w:eastAsia="pt-BR"/>
    </w:rPr>
  </w:style>
  <w:style w:type="paragraph" w:styleId="Sumrio9">
    <w:name w:val="toc 9"/>
    <w:basedOn w:val="Normal"/>
    <w:next w:val="Normal"/>
    <w:autoRedefine/>
    <w:uiPriority w:val="39"/>
    <w:unhideWhenUsed/>
    <w:rsid w:val="00B12242"/>
    <w:pPr>
      <w:spacing w:after="100" w:line="276" w:lineRule="auto"/>
      <w:ind w:left="1760"/>
    </w:pPr>
    <w:rPr>
      <w:rFonts w:asciiTheme="minorHAnsi" w:eastAsiaTheme="minorEastAsia" w:hAnsiTheme="minorHAnsi"/>
      <w:lang w:eastAsia="pt-BR"/>
    </w:rPr>
  </w:style>
  <w:style w:type="character" w:styleId="Refdecomentrio">
    <w:name w:val="annotation reference"/>
    <w:basedOn w:val="Fontepargpadro"/>
    <w:uiPriority w:val="99"/>
    <w:semiHidden/>
    <w:unhideWhenUsed/>
    <w:rsid w:val="00B12242"/>
    <w:rPr>
      <w:sz w:val="16"/>
      <w:szCs w:val="16"/>
    </w:rPr>
  </w:style>
  <w:style w:type="paragraph" w:styleId="Textodecomentrio">
    <w:name w:val="annotation text"/>
    <w:basedOn w:val="Normal"/>
    <w:link w:val="TextodecomentrioChar"/>
    <w:uiPriority w:val="99"/>
    <w:semiHidden/>
    <w:unhideWhenUsed/>
    <w:rsid w:val="00B12242"/>
    <w:rPr>
      <w:sz w:val="20"/>
      <w:szCs w:val="20"/>
    </w:rPr>
  </w:style>
  <w:style w:type="character" w:customStyle="1" w:styleId="TextodecomentrioChar">
    <w:name w:val="Texto de comentário Char"/>
    <w:basedOn w:val="Fontepargpadro"/>
    <w:link w:val="Textodecomentrio"/>
    <w:uiPriority w:val="99"/>
    <w:semiHidden/>
    <w:rsid w:val="00B12242"/>
    <w:rPr>
      <w:rFonts w:ascii="UnB Office" w:hAnsi="UnB Office"/>
      <w:sz w:val="20"/>
      <w:szCs w:val="20"/>
    </w:rPr>
  </w:style>
  <w:style w:type="paragraph" w:styleId="Assuntodocomentrio">
    <w:name w:val="annotation subject"/>
    <w:basedOn w:val="Textodecomentrio"/>
    <w:next w:val="Textodecomentrio"/>
    <w:link w:val="AssuntodocomentrioChar"/>
    <w:uiPriority w:val="99"/>
    <w:semiHidden/>
    <w:unhideWhenUsed/>
    <w:rsid w:val="00B12242"/>
    <w:rPr>
      <w:b/>
      <w:bCs/>
    </w:rPr>
  </w:style>
  <w:style w:type="character" w:customStyle="1" w:styleId="AssuntodocomentrioChar">
    <w:name w:val="Assunto do comentário Char"/>
    <w:basedOn w:val="TextodecomentrioChar"/>
    <w:link w:val="Assuntodocomentrio"/>
    <w:uiPriority w:val="99"/>
    <w:semiHidden/>
    <w:rsid w:val="00B12242"/>
    <w:rPr>
      <w:b/>
      <w:bCs/>
    </w:rPr>
  </w:style>
  <w:style w:type="paragraph" w:customStyle="1" w:styleId="xl83">
    <w:name w:val="xl83"/>
    <w:basedOn w:val="Normal"/>
    <w:rsid w:val="00B12242"/>
    <w:pPr>
      <w:pBdr>
        <w:bottom w:val="single" w:sz="4" w:space="0" w:color="4F6228"/>
      </w:pBdr>
      <w:shd w:val="clear" w:color="000000" w:fill="4F6228"/>
      <w:spacing w:before="100" w:beforeAutospacing="1" w:after="100" w:afterAutospacing="1"/>
      <w:jc w:val="center"/>
      <w:textAlignment w:val="center"/>
    </w:pPr>
    <w:rPr>
      <w:rFonts w:eastAsia="Times New Roman" w:cs="Times New Roman"/>
      <w:b/>
      <w:bCs/>
      <w:color w:val="FFFFFF"/>
      <w:sz w:val="20"/>
      <w:szCs w:val="20"/>
      <w:lang w:eastAsia="pt-BR"/>
    </w:rPr>
  </w:style>
  <w:style w:type="paragraph" w:customStyle="1" w:styleId="xl84">
    <w:name w:val="xl84"/>
    <w:basedOn w:val="Normal"/>
    <w:rsid w:val="00B12242"/>
    <w:pPr>
      <w:pBdr>
        <w:top w:val="single" w:sz="4" w:space="0" w:color="EAF1DD"/>
        <w:left w:val="single" w:sz="4" w:space="0" w:color="EAF1DD"/>
        <w:bottom w:val="single" w:sz="4" w:space="0" w:color="EAF1DD"/>
      </w:pBdr>
      <w:shd w:val="clear" w:color="000000" w:fill="4F6228"/>
      <w:spacing w:before="100" w:beforeAutospacing="1" w:after="100" w:afterAutospacing="1"/>
      <w:jc w:val="center"/>
      <w:textAlignment w:val="center"/>
    </w:pPr>
    <w:rPr>
      <w:rFonts w:eastAsia="Times New Roman" w:cs="Times New Roman"/>
      <w:b/>
      <w:bCs/>
      <w:color w:val="FFFFFF"/>
      <w:sz w:val="18"/>
      <w:szCs w:val="18"/>
      <w:lang w:eastAsia="pt-BR"/>
    </w:rPr>
  </w:style>
  <w:style w:type="paragraph" w:customStyle="1" w:styleId="xl85">
    <w:name w:val="xl85"/>
    <w:basedOn w:val="Normal"/>
    <w:rsid w:val="00B12242"/>
    <w:pPr>
      <w:pBdr>
        <w:top w:val="single" w:sz="4" w:space="0" w:color="EAF1DD"/>
        <w:bottom w:val="single" w:sz="4" w:space="0" w:color="EAF1DD"/>
      </w:pBdr>
      <w:shd w:val="clear" w:color="000000" w:fill="4F6228"/>
      <w:spacing w:before="100" w:beforeAutospacing="1" w:after="100" w:afterAutospacing="1"/>
      <w:jc w:val="center"/>
      <w:textAlignment w:val="center"/>
    </w:pPr>
    <w:rPr>
      <w:rFonts w:eastAsia="Times New Roman" w:cs="Times New Roman"/>
      <w:b/>
      <w:bCs/>
      <w:color w:val="FFFFFF"/>
      <w:sz w:val="18"/>
      <w:szCs w:val="18"/>
      <w:lang w:eastAsia="pt-BR"/>
    </w:rPr>
  </w:style>
  <w:style w:type="paragraph" w:customStyle="1" w:styleId="xl86">
    <w:name w:val="xl86"/>
    <w:basedOn w:val="Normal"/>
    <w:rsid w:val="00B12242"/>
    <w:pPr>
      <w:pBdr>
        <w:top w:val="single" w:sz="4" w:space="0" w:color="EAF1DD"/>
        <w:bottom w:val="single" w:sz="4" w:space="0" w:color="EAF1DD"/>
        <w:right w:val="single" w:sz="4" w:space="0" w:color="EAF1DD"/>
      </w:pBdr>
      <w:shd w:val="clear" w:color="000000" w:fill="4F6228"/>
      <w:spacing w:before="100" w:beforeAutospacing="1" w:after="100" w:afterAutospacing="1"/>
      <w:jc w:val="center"/>
      <w:textAlignment w:val="center"/>
    </w:pPr>
    <w:rPr>
      <w:rFonts w:eastAsia="Times New Roman" w:cs="Times New Roman"/>
      <w:b/>
      <w:bCs/>
      <w:color w:val="FFFFFF"/>
      <w:sz w:val="18"/>
      <w:szCs w:val="18"/>
      <w:lang w:eastAsia="pt-BR"/>
    </w:rPr>
  </w:style>
  <w:style w:type="paragraph" w:customStyle="1" w:styleId="Default">
    <w:name w:val="Default"/>
    <w:rsid w:val="00B12242"/>
    <w:pPr>
      <w:autoSpaceDE w:val="0"/>
      <w:autoSpaceDN w:val="0"/>
      <w:adjustRightInd w:val="0"/>
      <w:spacing w:after="0" w:line="240" w:lineRule="auto"/>
    </w:pPr>
    <w:rPr>
      <w:rFonts w:ascii="Tahoma" w:eastAsia="Calibri" w:hAnsi="Tahoma" w:cs="Tahoma"/>
      <w:color w:val="000000"/>
      <w:sz w:val="24"/>
      <w:szCs w:val="24"/>
      <w:lang w:eastAsia="pt-BR"/>
    </w:rPr>
  </w:style>
  <w:style w:type="paragraph" w:customStyle="1" w:styleId="Corpo">
    <w:name w:val="Corpo"/>
    <w:rsid w:val="00B1224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eastAsia="Arial Unicode MS" w:hAnsi="Arial Unicode MS" w:cs="Arial Unicode MS"/>
      <w:color w:val="000000"/>
      <w:sz w:val="24"/>
      <w:szCs w:val="24"/>
      <w:u w:color="000000"/>
      <w:lang w:val="pt-PT" w:eastAsia="pt-BR"/>
    </w:rPr>
  </w:style>
  <w:style w:type="paragraph" w:customStyle="1" w:styleId="PargrafodaLista1">
    <w:name w:val="Parágrafo da Lista1"/>
    <w:basedOn w:val="Normal"/>
    <w:qFormat/>
    <w:rsid w:val="00B12242"/>
    <w:pPr>
      <w:spacing w:line="360" w:lineRule="auto"/>
      <w:ind w:left="720"/>
      <w:contextualSpacing/>
    </w:pPr>
    <w:rPr>
      <w:rFonts w:ascii="Times New Roman" w:eastAsia="Calibri" w:hAnsi="Times New Roman" w:cs="Times New Roman"/>
      <w:sz w:val="24"/>
      <w:szCs w:val="24"/>
    </w:rPr>
  </w:style>
  <w:style w:type="paragraph" w:styleId="Legenda">
    <w:name w:val="caption"/>
    <w:basedOn w:val="Normal"/>
    <w:qFormat/>
    <w:rsid w:val="00B12242"/>
    <w:pPr>
      <w:suppressLineNumbers/>
      <w:suppressAutoHyphens/>
      <w:spacing w:before="120" w:after="120"/>
      <w:jc w:val="both"/>
    </w:pPr>
    <w:rPr>
      <w:rFonts w:eastAsia="Times New Roman" w:cs="Helvetica"/>
      <w:b/>
      <w:iCs/>
      <w:szCs w:val="24"/>
      <w:lang w:eastAsia="zh-CN"/>
    </w:rPr>
  </w:style>
  <w:style w:type="character" w:customStyle="1" w:styleId="stylelinks">
    <w:name w:val="stylelinks"/>
    <w:basedOn w:val="Fontepargpadro"/>
    <w:rsid w:val="00B12242"/>
  </w:style>
  <w:style w:type="paragraph" w:customStyle="1" w:styleId="Contedodatabela">
    <w:name w:val="Conteúdo da tabela"/>
    <w:basedOn w:val="Normal"/>
    <w:rsid w:val="00B12242"/>
    <w:pPr>
      <w:suppressLineNumbers/>
      <w:suppressAutoHyphens/>
      <w:spacing w:after="200" w:line="276" w:lineRule="auto"/>
    </w:pPr>
    <w:rPr>
      <w:rFonts w:eastAsia="Calibri" w:cs="UnB Office"/>
      <w:sz w:val="24"/>
      <w:lang w:eastAsia="zh-CN"/>
    </w:rPr>
  </w:style>
  <w:style w:type="paragraph" w:styleId="Corpodetexto">
    <w:name w:val="Body Text"/>
    <w:basedOn w:val="Normal"/>
    <w:link w:val="CorpodetextoChar"/>
    <w:rsid w:val="00B12242"/>
    <w:pPr>
      <w:suppressAutoHyphens/>
      <w:spacing w:after="120" w:line="276" w:lineRule="auto"/>
    </w:pPr>
    <w:rPr>
      <w:rFonts w:eastAsia="Calibri" w:cs="UnB Office"/>
      <w:sz w:val="24"/>
      <w:lang w:eastAsia="zh-CN"/>
    </w:rPr>
  </w:style>
  <w:style w:type="character" w:customStyle="1" w:styleId="CorpodetextoChar">
    <w:name w:val="Corpo de texto Char"/>
    <w:basedOn w:val="Fontepargpadro"/>
    <w:link w:val="Corpodetexto"/>
    <w:rsid w:val="00B12242"/>
    <w:rPr>
      <w:rFonts w:ascii="UnB Office" w:eastAsia="Calibri" w:hAnsi="UnB Office" w:cs="UnB Office"/>
      <w:sz w:val="24"/>
      <w:lang w:eastAsia="zh-CN"/>
    </w:rPr>
  </w:style>
  <w:style w:type="character" w:customStyle="1" w:styleId="grame">
    <w:name w:val="grame"/>
    <w:basedOn w:val="Fontepargpadro"/>
    <w:rsid w:val="00B12242"/>
  </w:style>
  <w:style w:type="character" w:styleId="Nmerodepgina">
    <w:name w:val="page number"/>
    <w:basedOn w:val="Fontepargpadro"/>
    <w:rsid w:val="00B12242"/>
  </w:style>
  <w:style w:type="paragraph" w:customStyle="1" w:styleId="CorpoB">
    <w:name w:val="Corpo B"/>
    <w:rsid w:val="00B1224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25" w:lineRule="atLeast"/>
      <w:jc w:val="both"/>
    </w:pPr>
    <w:rPr>
      <w:rFonts w:ascii="Trebuchet MS" w:eastAsia="Arial Unicode MS" w:hAnsi="Arial Unicode MS" w:cs="Arial Unicode MS"/>
      <w:color w:val="000000"/>
      <w:sz w:val="25"/>
      <w:szCs w:val="25"/>
      <w:u w:color="000000"/>
      <w:lang w:eastAsia="pt-BR"/>
    </w:rPr>
  </w:style>
  <w:style w:type="paragraph" w:customStyle="1" w:styleId="CorpoA">
    <w:name w:val="Corpo A"/>
    <w:rsid w:val="00B1224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eastAsia="pt-BR"/>
    </w:rPr>
  </w:style>
  <w:style w:type="numbering" w:customStyle="1" w:styleId="EstiloImportado1">
    <w:name w:val="Estilo Importado 1"/>
    <w:rsid w:val="00B12242"/>
    <w:pPr>
      <w:numPr>
        <w:numId w:val="23"/>
      </w:numPr>
    </w:pPr>
  </w:style>
  <w:style w:type="numbering" w:customStyle="1" w:styleId="EstiloImportado2">
    <w:name w:val="Estilo Importado 2"/>
    <w:rsid w:val="00B12242"/>
    <w:pPr>
      <w:numPr>
        <w:numId w:val="24"/>
      </w:numPr>
    </w:pPr>
  </w:style>
  <w:style w:type="numbering" w:customStyle="1" w:styleId="List0">
    <w:name w:val="List 0"/>
    <w:rsid w:val="00B12242"/>
    <w:pPr>
      <w:numPr>
        <w:numId w:val="25"/>
      </w:numPr>
    </w:pPr>
  </w:style>
  <w:style w:type="numbering" w:customStyle="1" w:styleId="List51">
    <w:name w:val="List 51"/>
    <w:rsid w:val="00B12242"/>
    <w:pPr>
      <w:numPr>
        <w:numId w:val="30"/>
      </w:numPr>
    </w:pPr>
  </w:style>
  <w:style w:type="numbering" w:customStyle="1" w:styleId="List6">
    <w:name w:val="List 6"/>
    <w:rsid w:val="00B12242"/>
    <w:pPr>
      <w:numPr>
        <w:numId w:val="31"/>
      </w:numPr>
    </w:pPr>
  </w:style>
  <w:style w:type="numbering" w:customStyle="1" w:styleId="List1">
    <w:name w:val="List 1"/>
    <w:rsid w:val="00B12242"/>
    <w:pPr>
      <w:numPr>
        <w:numId w:val="26"/>
      </w:numPr>
    </w:pPr>
  </w:style>
  <w:style w:type="numbering" w:customStyle="1" w:styleId="List31">
    <w:name w:val="List 31"/>
    <w:rsid w:val="00B12242"/>
    <w:pPr>
      <w:numPr>
        <w:numId w:val="28"/>
      </w:numPr>
    </w:pPr>
  </w:style>
  <w:style w:type="numbering" w:customStyle="1" w:styleId="List41">
    <w:name w:val="List 41"/>
    <w:rsid w:val="00B12242"/>
    <w:pPr>
      <w:numPr>
        <w:numId w:val="29"/>
      </w:numPr>
    </w:pPr>
  </w:style>
  <w:style w:type="numbering" w:customStyle="1" w:styleId="List9">
    <w:name w:val="List 9"/>
    <w:rsid w:val="00B12242"/>
    <w:pPr>
      <w:numPr>
        <w:numId w:val="33"/>
      </w:numPr>
    </w:pPr>
  </w:style>
  <w:style w:type="numbering" w:customStyle="1" w:styleId="List8">
    <w:name w:val="List 8"/>
    <w:rsid w:val="00B12242"/>
    <w:pPr>
      <w:numPr>
        <w:numId w:val="32"/>
      </w:numPr>
    </w:pPr>
  </w:style>
  <w:style w:type="numbering" w:customStyle="1" w:styleId="List12">
    <w:name w:val="List 12"/>
    <w:rsid w:val="00B12242"/>
    <w:pPr>
      <w:numPr>
        <w:numId w:val="36"/>
      </w:numPr>
    </w:pPr>
  </w:style>
  <w:style w:type="numbering" w:customStyle="1" w:styleId="List10">
    <w:name w:val="List 10"/>
    <w:rsid w:val="00B12242"/>
    <w:pPr>
      <w:numPr>
        <w:numId w:val="34"/>
      </w:numPr>
    </w:pPr>
  </w:style>
  <w:style w:type="numbering" w:customStyle="1" w:styleId="List11">
    <w:name w:val="List 11"/>
    <w:rsid w:val="00B12242"/>
    <w:pPr>
      <w:numPr>
        <w:numId w:val="35"/>
      </w:numPr>
    </w:pPr>
  </w:style>
  <w:style w:type="paragraph" w:customStyle="1" w:styleId="font6">
    <w:name w:val="font6"/>
    <w:basedOn w:val="Normal"/>
    <w:rsid w:val="00B12242"/>
    <w:pPr>
      <w:spacing w:before="100" w:beforeAutospacing="1" w:after="100" w:afterAutospacing="1"/>
    </w:pPr>
    <w:rPr>
      <w:rFonts w:eastAsia="Times New Roman" w:cs="Times New Roman"/>
      <w:b/>
      <w:bCs/>
      <w:i/>
      <w:iCs/>
      <w:color w:val="000000"/>
      <w:lang w:eastAsia="pt-BR"/>
    </w:rPr>
  </w:style>
  <w:style w:type="paragraph" w:customStyle="1" w:styleId="font7">
    <w:name w:val="font7"/>
    <w:basedOn w:val="Normal"/>
    <w:rsid w:val="00B12242"/>
    <w:pPr>
      <w:spacing w:before="100" w:beforeAutospacing="1" w:after="100" w:afterAutospacing="1"/>
    </w:pPr>
    <w:rPr>
      <w:rFonts w:eastAsia="Times New Roman" w:cs="Times New Roman"/>
      <w:b/>
      <w:bCs/>
      <w:color w:val="000000"/>
      <w:sz w:val="20"/>
      <w:szCs w:val="20"/>
      <w:lang w:eastAsia="pt-BR"/>
    </w:rPr>
  </w:style>
  <w:style w:type="paragraph" w:customStyle="1" w:styleId="font8">
    <w:name w:val="font8"/>
    <w:basedOn w:val="Normal"/>
    <w:rsid w:val="00B12242"/>
    <w:pPr>
      <w:spacing w:before="100" w:beforeAutospacing="1" w:after="100" w:afterAutospacing="1"/>
    </w:pPr>
    <w:rPr>
      <w:rFonts w:eastAsia="Times New Roman" w:cs="Times New Roman"/>
      <w:color w:val="000000"/>
      <w:sz w:val="20"/>
      <w:szCs w:val="20"/>
      <w:u w:val="single"/>
      <w:lang w:eastAsia="pt-BR"/>
    </w:rPr>
  </w:style>
  <w:style w:type="paragraph" w:customStyle="1" w:styleId="font9">
    <w:name w:val="font9"/>
    <w:basedOn w:val="Normal"/>
    <w:rsid w:val="00B12242"/>
    <w:pPr>
      <w:spacing w:before="100" w:beforeAutospacing="1" w:after="100" w:afterAutospacing="1"/>
    </w:pPr>
    <w:rPr>
      <w:rFonts w:eastAsia="Times New Roman" w:cs="Times New Roman"/>
      <w:i/>
      <w:iCs/>
      <w:color w:val="000000"/>
      <w:sz w:val="20"/>
      <w:szCs w:val="20"/>
      <w:lang w:eastAsia="pt-BR"/>
    </w:rPr>
  </w:style>
  <w:style w:type="paragraph" w:customStyle="1" w:styleId="font10">
    <w:name w:val="font10"/>
    <w:basedOn w:val="Normal"/>
    <w:rsid w:val="00B12242"/>
    <w:pPr>
      <w:spacing w:before="100" w:beforeAutospacing="1" w:after="100" w:afterAutospacing="1"/>
    </w:pPr>
    <w:rPr>
      <w:rFonts w:eastAsia="Times New Roman" w:cs="Times New Roman"/>
      <w:b/>
      <w:bCs/>
      <w:color w:val="000000"/>
      <w:sz w:val="20"/>
      <w:szCs w:val="20"/>
      <w:lang w:eastAsia="pt-BR"/>
    </w:rPr>
  </w:style>
  <w:style w:type="paragraph" w:customStyle="1" w:styleId="font11">
    <w:name w:val="font11"/>
    <w:basedOn w:val="Normal"/>
    <w:rsid w:val="00B12242"/>
    <w:pPr>
      <w:spacing w:before="100" w:beforeAutospacing="1" w:after="100" w:afterAutospacing="1"/>
    </w:pPr>
    <w:rPr>
      <w:rFonts w:ascii="Arial" w:eastAsia="Times New Roman" w:hAnsi="Arial" w:cs="Arial"/>
      <w:color w:val="000000"/>
      <w:u w:val="single"/>
      <w:lang w:eastAsia="pt-BR"/>
    </w:rPr>
  </w:style>
  <w:style w:type="paragraph" w:customStyle="1" w:styleId="font12">
    <w:name w:val="font12"/>
    <w:basedOn w:val="Normal"/>
    <w:rsid w:val="00B12242"/>
    <w:pPr>
      <w:spacing w:before="100" w:beforeAutospacing="1" w:after="100" w:afterAutospacing="1"/>
    </w:pPr>
    <w:rPr>
      <w:rFonts w:ascii="Arial" w:eastAsia="Times New Roman" w:hAnsi="Arial" w:cs="Arial"/>
      <w:color w:val="222222"/>
      <w:lang w:eastAsia="pt-BR"/>
    </w:rPr>
  </w:style>
  <w:style w:type="paragraph" w:customStyle="1" w:styleId="font13">
    <w:name w:val="font13"/>
    <w:basedOn w:val="Normal"/>
    <w:rsid w:val="00B12242"/>
    <w:pPr>
      <w:spacing w:before="100" w:beforeAutospacing="1" w:after="100" w:afterAutospacing="1"/>
    </w:pPr>
    <w:rPr>
      <w:rFonts w:ascii="Arial" w:eastAsia="Times New Roman" w:hAnsi="Arial" w:cs="Arial"/>
      <w:b/>
      <w:bCs/>
      <w:color w:val="222222"/>
      <w:lang w:eastAsia="pt-BR"/>
    </w:rPr>
  </w:style>
  <w:style w:type="paragraph" w:customStyle="1" w:styleId="font14">
    <w:name w:val="font14"/>
    <w:basedOn w:val="Normal"/>
    <w:rsid w:val="00B12242"/>
    <w:pPr>
      <w:spacing w:before="100" w:beforeAutospacing="1" w:after="100" w:afterAutospacing="1"/>
    </w:pPr>
    <w:rPr>
      <w:rFonts w:ascii="Arial" w:eastAsia="Times New Roman" w:hAnsi="Arial" w:cs="Arial"/>
      <w:i/>
      <w:iCs/>
      <w:color w:val="000000"/>
      <w:lang w:eastAsia="pt-BR"/>
    </w:rPr>
  </w:style>
  <w:style w:type="paragraph" w:customStyle="1" w:styleId="font15">
    <w:name w:val="font15"/>
    <w:basedOn w:val="Normal"/>
    <w:rsid w:val="00B12242"/>
    <w:pPr>
      <w:spacing w:before="100" w:beforeAutospacing="1" w:after="100" w:afterAutospacing="1"/>
    </w:pPr>
    <w:rPr>
      <w:rFonts w:ascii="Tahoma" w:eastAsia="Times New Roman" w:hAnsi="Tahoma" w:cs="Tahoma"/>
      <w:color w:val="000000"/>
      <w:lang w:eastAsia="pt-BR"/>
    </w:rPr>
  </w:style>
  <w:style w:type="table" w:styleId="Tabelacomgrade">
    <w:name w:val="Table Grid"/>
    <w:basedOn w:val="Tabelanormal"/>
    <w:uiPriority w:val="59"/>
    <w:rsid w:val="00B12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B12242"/>
    <w:rPr>
      <w:color w:val="808080"/>
      <w:shd w:val="clear" w:color="auto" w:fill="E6E6E6"/>
    </w:rPr>
  </w:style>
  <w:style w:type="paragraph" w:customStyle="1" w:styleId="gmail-textojustificadorecuoprimeiralinhafonte-12">
    <w:name w:val="gmail-texto_justificado_recuo_primeira_linha_fonte-12"/>
    <w:basedOn w:val="Normal"/>
    <w:rsid w:val="00B12242"/>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m4991794731464307063gmail-textojustificadorecuoprimeiralinhafonte-12">
    <w:name w:val="m_4991794731464307063gmail-texto_justificado_recuo_primeira_linha_fonte-12"/>
    <w:basedOn w:val="Normal"/>
    <w:rsid w:val="00B12242"/>
    <w:pPr>
      <w:spacing w:before="100" w:beforeAutospacing="1" w:after="100" w:afterAutospacing="1"/>
    </w:pPr>
    <w:rPr>
      <w:rFonts w:ascii="Times New Roman" w:hAnsi="Times New Roman" w:cs="Times New Roman"/>
      <w:sz w:val="24"/>
      <w:szCs w:val="24"/>
      <w:lang w:eastAsia="pt-BR"/>
    </w:rPr>
  </w:style>
  <w:style w:type="paragraph" w:customStyle="1" w:styleId="msonormal0">
    <w:name w:val="msonormal"/>
    <w:basedOn w:val="Normal"/>
    <w:rsid w:val="00B12242"/>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B12242"/>
    <w:rPr>
      <w:color w:val="605E5C"/>
      <w:shd w:val="clear" w:color="auto" w:fill="E1DFDD"/>
    </w:rPr>
  </w:style>
  <w:style w:type="character" w:styleId="nfase">
    <w:name w:val="Emphasis"/>
    <w:qFormat/>
    <w:rsid w:val="00B12242"/>
    <w:rPr>
      <w:i/>
      <w:iCs/>
    </w:rPr>
  </w:style>
  <w:style w:type="paragraph" w:customStyle="1" w:styleId="bulet">
    <w:name w:val="bulet"/>
    <w:basedOn w:val="Normal"/>
    <w:qFormat/>
    <w:rsid w:val="00B12242"/>
    <w:pPr>
      <w:numPr>
        <w:numId w:val="41"/>
      </w:numPr>
      <w:spacing w:after="120"/>
      <w:jc w:val="both"/>
    </w:pPr>
    <w:rPr>
      <w:rFonts w:eastAsia="Times New Roman" w:cs="Arial"/>
      <w:sz w:val="20"/>
      <w:lang w:eastAsia="zh-CN"/>
    </w:rPr>
  </w:style>
  <w:style w:type="character" w:customStyle="1" w:styleId="normaltextrun">
    <w:name w:val="normaltextrun"/>
    <w:basedOn w:val="Fontepargpadro"/>
    <w:qFormat/>
    <w:rsid w:val="00B12242"/>
  </w:style>
  <w:style w:type="character" w:customStyle="1" w:styleId="nfaseforte">
    <w:name w:val="Ênfase forte"/>
    <w:qFormat/>
    <w:rsid w:val="00B12242"/>
    <w:rPr>
      <w:b/>
      <w:bCs/>
    </w:rPr>
  </w:style>
  <w:style w:type="character" w:customStyle="1" w:styleId="yiv5358257477gmail-textexposedshow">
    <w:name w:val="yiv5358257477gmail-text_exposed_show"/>
    <w:basedOn w:val="Fontepargpadro"/>
    <w:qFormat/>
    <w:rsid w:val="00B12242"/>
  </w:style>
  <w:style w:type="character" w:customStyle="1" w:styleId="MenoPendente3">
    <w:name w:val="Menção Pendente3"/>
    <w:basedOn w:val="Fontepargpadro"/>
    <w:uiPriority w:val="99"/>
    <w:semiHidden/>
    <w:unhideWhenUsed/>
    <w:rsid w:val="00B12242"/>
    <w:rPr>
      <w:color w:val="605E5C"/>
      <w:shd w:val="clear" w:color="auto" w:fill="E1DFDD"/>
    </w:rPr>
  </w:style>
  <w:style w:type="character" w:customStyle="1" w:styleId="UnresolvedMention">
    <w:name w:val="Unresolved Mention"/>
    <w:basedOn w:val="Fontepargpadro"/>
    <w:uiPriority w:val="99"/>
    <w:semiHidden/>
    <w:unhideWhenUsed/>
    <w:rsid w:val="00B122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9374</Words>
  <Characters>50625</Characters>
  <Application>Microsoft Office Word</Application>
  <DocSecurity>0</DocSecurity>
  <Lines>421</Lines>
  <Paragraphs>119</Paragraphs>
  <ScaleCrop>false</ScaleCrop>
  <Company/>
  <LinksUpToDate>false</LinksUpToDate>
  <CharactersWithSpaces>59880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01984885138</dc:creator>
  <cp:lastModifiedBy>01984885138</cp:lastModifiedBy>
  <cp:revision>3</cp:revision>
  <dcterms:created xsi:type="dcterms:W3CDTF">2020-01-20T14:22:00Z</dcterms:created>
  <dcterms:modified xsi:type="dcterms:W3CDTF">2020-01-20T17:27:00Z</dcterms:modified>
</cp:coreProperties>
</file>