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004"/>
        <w:gridCol w:w="1640"/>
      </w:tblGrid>
      <w:tr w:rsidR="005B79A1" w:rsidRPr="00CD197D" w:rsidTr="00EF3827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A1" w:rsidRPr="00CD197D" w:rsidRDefault="005B79A1" w:rsidP="00682CF1">
            <w:pPr>
              <w:pStyle w:val="Tabela"/>
              <w:rPr>
                <w:lang w:eastAsia="pt-BR"/>
              </w:rPr>
            </w:pPr>
            <w:bookmarkStart w:id="0" w:name="_Toc21964463"/>
            <w:r w:rsidRPr="007530EB">
              <w:rPr>
                <w:lang w:eastAsia="pt-BR"/>
              </w:rPr>
              <w:t xml:space="preserve">Tabela </w:t>
            </w:r>
            <w:r w:rsidR="00682CF1">
              <w:rPr>
                <w:lang w:eastAsia="pt-BR"/>
              </w:rPr>
              <w:t>131</w:t>
            </w:r>
            <w:r w:rsidRPr="007530EB">
              <w:rPr>
                <w:lang w:eastAsia="pt-BR"/>
              </w:rPr>
              <w:t xml:space="preserve"> </w:t>
            </w:r>
            <w:r>
              <w:rPr>
                <w:lang w:eastAsia="pt-BR"/>
              </w:rPr>
              <w:t>–</w:t>
            </w:r>
            <w:r w:rsidRPr="007530EB">
              <w:rPr>
                <w:lang w:eastAsia="pt-BR"/>
              </w:rPr>
              <w:t xml:space="preserve"> </w:t>
            </w:r>
            <w:r>
              <w:rPr>
                <w:lang w:eastAsia="pt-BR"/>
              </w:rPr>
              <w:t>Eventos de extensão</w:t>
            </w:r>
            <w:r w:rsidRPr="007530EB">
              <w:rPr>
                <w:lang w:eastAsia="pt-BR"/>
              </w:rPr>
              <w:t xml:space="preserve"> desenvolvid</w:t>
            </w:r>
            <w:r>
              <w:rPr>
                <w:lang w:eastAsia="pt-BR"/>
              </w:rPr>
              <w:t>o</w:t>
            </w:r>
            <w:r w:rsidRPr="007530EB">
              <w:rPr>
                <w:lang w:eastAsia="pt-BR"/>
              </w:rPr>
              <w:t>s pelo CEAM por meio dos Núcleos Temáticos, 2018</w:t>
            </w:r>
            <w:bookmarkEnd w:id="0"/>
          </w:p>
        </w:tc>
      </w:tr>
      <w:tr w:rsidR="005B79A1" w:rsidRPr="00CD197D" w:rsidTr="00EF3827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8" w:space="0" w:color="B2A1C7"/>
              <w:left w:val="nil"/>
              <w:bottom w:val="single" w:sz="8" w:space="0" w:color="B2A1C7"/>
              <w:right w:val="nil"/>
            </w:tcBorders>
            <w:shd w:val="clear" w:color="60497B" w:fill="60497B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06DF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1. Eventos de Extensão realizados: Cursos, Minicursos e Oficinas</w:t>
            </w:r>
          </w:p>
        </w:tc>
      </w:tr>
      <w:tr w:rsidR="005B79A1" w:rsidRPr="00CD197D" w:rsidTr="00EF3827">
        <w:trPr>
          <w:trHeight w:val="525"/>
          <w:tblHeader/>
        </w:trPr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B2A1C7"/>
            </w:tcBorders>
            <w:shd w:val="clear" w:color="60497B" w:fill="60497B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06DF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Nome do Curso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60497B" w:fill="60497B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06DF5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Núcleo Responsável</w:t>
            </w:r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single" w:sz="4" w:space="0" w:color="60497A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rPr>
                <w:color w:val="000000"/>
                <w:szCs w:val="20"/>
                <w:lang w:eastAsia="pt-BR"/>
              </w:rPr>
            </w:pPr>
            <w:r w:rsidRPr="00A06DF5">
              <w:rPr>
                <w:szCs w:val="20"/>
              </w:rPr>
              <w:t>VII Curso de cuidados com a pessoa idosa com demências (</w:t>
            </w:r>
            <w:r w:rsidRPr="00A06DF5">
              <w:rPr>
                <w:rStyle w:val="nfase"/>
                <w:rFonts w:eastAsiaTheme="majorEastAsia"/>
                <w:szCs w:val="20"/>
              </w:rPr>
              <w:t xml:space="preserve">27 de março a 03 de julho de 2018 </w:t>
            </w:r>
            <w:r w:rsidRPr="00A06DF5">
              <w:rPr>
                <w:szCs w:val="20"/>
              </w:rPr>
              <w:t>presencial).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Simpósio:</w:t>
            </w:r>
          </w:p>
          <w:p w:rsidR="005B79A1" w:rsidRPr="00A06DF5" w:rsidRDefault="005B79A1" w:rsidP="00EF3827">
            <w:pPr>
              <w:pStyle w:val="bulet"/>
              <w:rPr>
                <w:color w:val="000000"/>
                <w:szCs w:val="20"/>
                <w:lang w:eastAsia="pt-BR"/>
              </w:rPr>
            </w:pPr>
            <w:r w:rsidRPr="00A06DF5">
              <w:rPr>
                <w:szCs w:val="20"/>
              </w:rPr>
              <w:t>II Simpósio Sobre Violência Contra Pessoa Idosa. Data: 15 de junho de 2018, Horário: 8h as 17h30, Local: Auditório 3 da Faculdade de Ciências da Saúde da UnB, Campus Darcy Ribeiro.</w:t>
            </w:r>
          </w:p>
        </w:tc>
        <w:tc>
          <w:tcPr>
            <w:tcW w:w="939" w:type="pct"/>
            <w:tcBorders>
              <w:top w:val="single" w:sz="4" w:space="0" w:color="60497A"/>
              <w:left w:val="nil"/>
              <w:bottom w:val="single" w:sz="4" w:space="0" w:color="60497A"/>
              <w:right w:val="nil"/>
            </w:tcBorders>
            <w:shd w:val="clear" w:color="auto" w:fill="auto"/>
            <w:noWrap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06DF5">
              <w:rPr>
                <w:rFonts w:cs="Arial"/>
                <w:sz w:val="20"/>
                <w:szCs w:val="20"/>
              </w:rPr>
              <w:t>Nepti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Braille: Simbologia, Leitura e Escrita (2018 e 2019). Início: 22/09/2018. Local: Faculdade de Saúde – UnB.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Trabalho de busca ativa de hanseníase na Comunidade de Paracatu em 2017 e 2018.</w:t>
            </w:r>
          </w:p>
          <w:p w:rsidR="005B79A1" w:rsidRPr="00A06DF5" w:rsidRDefault="005B79A1" w:rsidP="00EF3827">
            <w:pPr>
              <w:pStyle w:val="bulet"/>
              <w:rPr>
                <w:color w:val="000000"/>
                <w:szCs w:val="20"/>
                <w:lang w:eastAsia="pt-BR"/>
              </w:rPr>
            </w:pPr>
            <w:r w:rsidRPr="00A06DF5">
              <w:rPr>
                <w:szCs w:val="20"/>
              </w:rPr>
              <w:t xml:space="preserve">Anatomia e Fisiologia do Sistema Nervoso, Fonador e </w:t>
            </w:r>
            <w:proofErr w:type="spellStart"/>
            <w:r w:rsidRPr="00A06DF5">
              <w:rPr>
                <w:szCs w:val="20"/>
              </w:rPr>
              <w:t>Estesiologia</w:t>
            </w:r>
            <w:proofErr w:type="spellEnd"/>
            <w:r w:rsidRPr="00A06DF5">
              <w:rPr>
                <w:szCs w:val="20"/>
              </w:rPr>
              <w:t xml:space="preserve"> Aplicadas a Saúde e a Educação Inclusiva com o Impacto da Tecnologia Digital. Aulas de 20/10/2018 a 27/04/2019 na Faculdade de Saúde – UnB.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Seminários: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2</w:t>
            </w:r>
            <w:r w:rsidRPr="00A06DF5">
              <w:rPr>
                <w:szCs w:val="20"/>
                <w:u w:val="single"/>
                <w:vertAlign w:val="superscript"/>
              </w:rPr>
              <w:t>o</w:t>
            </w:r>
            <w:r w:rsidRPr="00A06DF5">
              <w:rPr>
                <w:szCs w:val="20"/>
              </w:rPr>
              <w:t xml:space="preserve"> Seminário Internacional: Autismo, Família, Escola e Comunidade. Realização: 2019 – </w:t>
            </w:r>
            <w:proofErr w:type="spellStart"/>
            <w:r w:rsidRPr="00A06DF5">
              <w:rPr>
                <w:szCs w:val="20"/>
              </w:rPr>
              <w:t>Nesprom</w:t>
            </w:r>
            <w:proofErr w:type="spellEnd"/>
            <w:r w:rsidRPr="00A06DF5">
              <w:rPr>
                <w:szCs w:val="20"/>
              </w:rPr>
              <w:t>, FE, Inst. Psicologia.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Encontros/Debates/Oficinas:</w:t>
            </w:r>
          </w:p>
          <w:p w:rsidR="005B79A1" w:rsidRPr="00A06DF5" w:rsidRDefault="005B79A1" w:rsidP="00EF3827">
            <w:pPr>
              <w:pStyle w:val="bulet"/>
              <w:rPr>
                <w:color w:val="000000"/>
                <w:szCs w:val="20"/>
                <w:lang w:eastAsia="pt-BR"/>
              </w:rPr>
            </w:pPr>
            <w:r w:rsidRPr="00A06DF5">
              <w:rPr>
                <w:szCs w:val="20"/>
              </w:rPr>
              <w:t>1</w:t>
            </w:r>
            <w:r w:rsidRPr="00A06DF5">
              <w:rPr>
                <w:szCs w:val="20"/>
                <w:u w:val="single"/>
                <w:vertAlign w:val="superscript"/>
              </w:rPr>
              <w:t>o</w:t>
            </w:r>
            <w:r w:rsidRPr="00A06DF5">
              <w:rPr>
                <w:szCs w:val="20"/>
              </w:rPr>
              <w:t xml:space="preserve"> Encontro no Senado Federal: 30 anos Memória Chico Mendes.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noWrap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06DF5">
              <w:rPr>
                <w:rFonts w:cs="Arial"/>
                <w:sz w:val="20"/>
                <w:szCs w:val="20"/>
              </w:rPr>
              <w:t>Nesprom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A atualidade do pensamento de Lélia Gonzalez para a pesquisa e prática feminista negra (20 a 23 de Agosto 2018 das 19h </w:t>
            </w:r>
            <w:r>
              <w:rPr>
                <w:szCs w:val="20"/>
              </w:rPr>
              <w:t>à</w:t>
            </w:r>
            <w:r w:rsidRPr="00A06DF5">
              <w:rPr>
                <w:szCs w:val="20"/>
              </w:rPr>
              <w:t>s 21h).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 xml:space="preserve">Mesa Redonda: 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O ativismo de mulheres negras na produção artística e científica. UnB, 22 de março 2018. UnB.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 w:hanging="17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Exposição Fotográfica:</w:t>
            </w:r>
            <w:r w:rsidRPr="00A06DF5">
              <w:rPr>
                <w:szCs w:val="20"/>
              </w:rPr>
              <w:t xml:space="preserve"> Quilombos – as mulheres de Conceição das. Data: 24/08/2018 – 28/09/2018. Horas: 8h–18h. Local: Foyer do ICS – UnB.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Mesa redonda:</w:t>
            </w:r>
            <w:r w:rsidRPr="00A06DF5">
              <w:rPr>
                <w:szCs w:val="20"/>
              </w:rPr>
              <w:t xml:space="preserve"> Desafios do Ensino de Filosofia no Ensino Médio: educar para as relações raciais negras e indígenas. Mediadores: </w:t>
            </w:r>
            <w:proofErr w:type="spellStart"/>
            <w:r w:rsidRPr="00A06DF5">
              <w:rPr>
                <w:szCs w:val="20"/>
              </w:rPr>
              <w:t>Adeir</w:t>
            </w:r>
            <w:proofErr w:type="spellEnd"/>
            <w:r w:rsidRPr="00A06DF5">
              <w:rPr>
                <w:szCs w:val="20"/>
              </w:rPr>
              <w:t xml:space="preserve"> Ferreira Alves; Daniele de Castro Silva Lobato; Marina de Ávila Noronha. Data: 25/09/2018. Horas: 14h30–16h. Local: FE 5 – Sala 3.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Mesa redonda:</w:t>
            </w:r>
            <w:r w:rsidRPr="00A06DF5">
              <w:rPr>
                <w:szCs w:val="20"/>
              </w:rPr>
              <w:t xml:space="preserve"> Mulheres negras movendo as estruturas: o feminismo negro como proposta radical. Palestrantes: </w:t>
            </w:r>
            <w:proofErr w:type="spellStart"/>
            <w:r w:rsidRPr="00A06DF5">
              <w:rPr>
                <w:szCs w:val="20"/>
              </w:rPr>
              <w:t>Marjorie</w:t>
            </w:r>
            <w:proofErr w:type="spellEnd"/>
            <w:r w:rsidRPr="00A06DF5">
              <w:rPr>
                <w:szCs w:val="20"/>
              </w:rPr>
              <w:t xml:space="preserve"> Nogueira Chaves; Jackeline Maria da Silva; Juliana </w:t>
            </w:r>
            <w:proofErr w:type="spellStart"/>
            <w:r w:rsidRPr="00A06DF5">
              <w:rPr>
                <w:szCs w:val="20"/>
              </w:rPr>
              <w:t>Cézar</w:t>
            </w:r>
            <w:proofErr w:type="spellEnd"/>
            <w:r w:rsidRPr="00A06DF5">
              <w:rPr>
                <w:szCs w:val="20"/>
              </w:rPr>
              <w:t xml:space="preserve"> Nunes. Data: 26/09/2018. Horas: 14h30–16h30. Local: FE 5 – Sala 9.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Mesa redonda:</w:t>
            </w:r>
            <w:r w:rsidRPr="00A06DF5">
              <w:rPr>
                <w:szCs w:val="20"/>
              </w:rPr>
              <w:t xml:space="preserve"> A BNCC – o “Novo” ensino médio: Impactos sobre a juventude negra do DF. Mediadores: Cilene </w:t>
            </w:r>
            <w:proofErr w:type="spellStart"/>
            <w:r w:rsidRPr="00A06DF5">
              <w:rPr>
                <w:szCs w:val="20"/>
              </w:rPr>
              <w:t>Vilarins</w:t>
            </w:r>
            <w:proofErr w:type="spellEnd"/>
            <w:r w:rsidRPr="00A06DF5">
              <w:rPr>
                <w:szCs w:val="20"/>
              </w:rPr>
              <w:t xml:space="preserve"> Cardoso da Silva; </w:t>
            </w:r>
            <w:proofErr w:type="spellStart"/>
            <w:r w:rsidRPr="00A06DF5">
              <w:rPr>
                <w:szCs w:val="20"/>
              </w:rPr>
              <w:t>Éllen</w:t>
            </w:r>
            <w:proofErr w:type="spellEnd"/>
            <w:r w:rsidRPr="00A06DF5">
              <w:rPr>
                <w:szCs w:val="20"/>
              </w:rPr>
              <w:t xml:space="preserve"> Daiane Cintra; Renata </w:t>
            </w:r>
            <w:proofErr w:type="spellStart"/>
            <w:r w:rsidRPr="00A06DF5">
              <w:rPr>
                <w:szCs w:val="20"/>
              </w:rPr>
              <w:t>Callaça</w:t>
            </w:r>
            <w:proofErr w:type="spellEnd"/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Gadioli</w:t>
            </w:r>
            <w:proofErr w:type="spellEnd"/>
            <w:r w:rsidRPr="00A06DF5">
              <w:rPr>
                <w:szCs w:val="20"/>
              </w:rPr>
              <w:t xml:space="preserve"> dos Santos; Pedro Ivo Silva. Data: 27/09/2018. Horas: 14h–18h. Local: FE 1 – Sala 4.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Mesa redonda:</w:t>
            </w:r>
            <w:r w:rsidRPr="00A06DF5">
              <w:rPr>
                <w:szCs w:val="20"/>
              </w:rPr>
              <w:t xml:space="preserve"> Conscientização para igualdade racial: retrospectiva e novos rumos. Palestrante: </w:t>
            </w:r>
            <w:proofErr w:type="spellStart"/>
            <w:r w:rsidRPr="00A06DF5">
              <w:rPr>
                <w:szCs w:val="20"/>
              </w:rPr>
              <w:t>Profa</w:t>
            </w:r>
            <w:proofErr w:type="spellEnd"/>
            <w:r w:rsidRPr="00A06DF5">
              <w:rPr>
                <w:szCs w:val="20"/>
              </w:rPr>
              <w:t xml:space="preserve">. </w:t>
            </w:r>
            <w:proofErr w:type="spellStart"/>
            <w:r w:rsidRPr="00A06DF5">
              <w:rPr>
                <w:szCs w:val="20"/>
              </w:rPr>
              <w:t>Drª</w:t>
            </w:r>
            <w:proofErr w:type="spellEnd"/>
            <w:r w:rsidRPr="00A06DF5">
              <w:rPr>
                <w:szCs w:val="20"/>
              </w:rPr>
              <w:t xml:space="preserve"> Francisca </w:t>
            </w:r>
            <w:proofErr w:type="spellStart"/>
            <w:r w:rsidRPr="00A06DF5">
              <w:rPr>
                <w:szCs w:val="20"/>
              </w:rPr>
              <w:t>Cordélia</w:t>
            </w:r>
            <w:proofErr w:type="spellEnd"/>
            <w:r w:rsidRPr="00A06DF5">
              <w:rPr>
                <w:szCs w:val="20"/>
              </w:rPr>
              <w:t xml:space="preserve"> Oliveira da Silva. </w:t>
            </w:r>
            <w:r w:rsidRPr="00A06DF5">
              <w:rPr>
                <w:szCs w:val="20"/>
              </w:rPr>
              <w:lastRenderedPageBreak/>
              <w:t xml:space="preserve">Data: 28/09/2018. Horas: 14h30–16h30. Local: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Mesa redonda:</w:t>
            </w:r>
            <w:r w:rsidRPr="00A06DF5">
              <w:rPr>
                <w:szCs w:val="20"/>
              </w:rPr>
              <w:t xml:space="preserve"> Racismo Institucional, Segurança Pública e Direitos Humanos. Palestrante: </w:t>
            </w:r>
            <w:proofErr w:type="spellStart"/>
            <w:r w:rsidRPr="00A06DF5">
              <w:rPr>
                <w:szCs w:val="20"/>
              </w:rPr>
              <w:t>Profa</w:t>
            </w:r>
            <w:proofErr w:type="spellEnd"/>
            <w:r w:rsidRPr="00A06DF5">
              <w:rPr>
                <w:szCs w:val="20"/>
              </w:rPr>
              <w:t xml:space="preserve">. </w:t>
            </w:r>
            <w:proofErr w:type="spellStart"/>
            <w:r w:rsidRPr="00A06DF5">
              <w:rPr>
                <w:szCs w:val="20"/>
              </w:rPr>
              <w:t>Drª</w:t>
            </w:r>
            <w:proofErr w:type="spellEnd"/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Renísia</w:t>
            </w:r>
            <w:proofErr w:type="spellEnd"/>
            <w:r w:rsidRPr="00A06DF5">
              <w:rPr>
                <w:szCs w:val="20"/>
              </w:rPr>
              <w:t xml:space="preserve"> Cristina Garcia. Data: 28/09/2018. Horas: 9h–12h. Local: FE 1 – Sala 5.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noWrap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06DF5">
              <w:rPr>
                <w:rFonts w:cs="Arial"/>
                <w:sz w:val="20"/>
                <w:szCs w:val="20"/>
              </w:rPr>
              <w:lastRenderedPageBreak/>
              <w:t>Neab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</w:tcPr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  <w:shd w:val="clear" w:color="auto" w:fill="FFFFFF"/>
              </w:rPr>
              <w:lastRenderedPageBreak/>
              <w:t xml:space="preserve">Braille </w:t>
            </w:r>
            <w:r>
              <w:rPr>
                <w:szCs w:val="20"/>
                <w:shd w:val="clear" w:color="auto" w:fill="FFFFFF"/>
              </w:rPr>
              <w:t>–</w:t>
            </w:r>
            <w:r w:rsidRPr="00A06DF5">
              <w:rPr>
                <w:szCs w:val="20"/>
                <w:shd w:val="clear" w:color="auto" w:fill="FFFFFF"/>
              </w:rPr>
              <w:t xml:space="preserve"> Simbologia, Leitura e </w:t>
            </w:r>
            <w:r w:rsidRPr="00A06DF5">
              <w:rPr>
                <w:szCs w:val="20"/>
              </w:rPr>
              <w:t>Escrita.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Anatomia e Fisiologia do Sistema Nervoso, Fonador e </w:t>
            </w:r>
            <w:proofErr w:type="spellStart"/>
            <w:r w:rsidRPr="00A06DF5">
              <w:rPr>
                <w:szCs w:val="20"/>
              </w:rPr>
              <w:t>Estesiologia</w:t>
            </w:r>
            <w:proofErr w:type="spellEnd"/>
            <w:r w:rsidRPr="00A06DF5">
              <w:rPr>
                <w:szCs w:val="20"/>
              </w:rPr>
              <w:t xml:space="preserve"> Aplicados à Educação Inclusiva e a Saúde, com Impacto da Tecnologia digital.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  <w:shd w:val="clear" w:color="auto" w:fill="FFFFFF"/>
              </w:rPr>
              <w:t>Tecendo o Amanhã.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Conexão </w:t>
            </w:r>
            <w:proofErr w:type="spellStart"/>
            <w:r w:rsidRPr="00A06DF5">
              <w:rPr>
                <w:szCs w:val="20"/>
              </w:rPr>
              <w:t>UnB-Santa</w:t>
            </w:r>
            <w:proofErr w:type="spellEnd"/>
            <w:r w:rsidRPr="00A06DF5">
              <w:rPr>
                <w:szCs w:val="20"/>
              </w:rPr>
              <w:t xml:space="preserve"> Maria.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Cantos Circulares.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proofErr w:type="spellStart"/>
            <w:r w:rsidRPr="00A06DF5">
              <w:rPr>
                <w:szCs w:val="20"/>
              </w:rPr>
              <w:t>Fotoshop</w:t>
            </w:r>
            <w:proofErr w:type="spellEnd"/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Atividade Conexão UnB e Santa Maria</w:t>
            </w:r>
            <w:r w:rsidRPr="00A06DF5">
              <w:rPr>
                <w:szCs w:val="20"/>
              </w:rPr>
              <w:t>. Data: 28/09/2018. Horas: 9h–12h. Local: Praça Chico Mendes.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Mesa redonda do Mobiliza PET.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Mesa redonda Semana Universitária CEAM/</w:t>
            </w:r>
            <w:proofErr w:type="spellStart"/>
            <w:r w:rsidRPr="00A06DF5">
              <w:rPr>
                <w:szCs w:val="20"/>
              </w:rPr>
              <w:t>CdimP</w:t>
            </w:r>
            <w:proofErr w:type="spellEnd"/>
            <w:r w:rsidRPr="00A06DF5">
              <w:rPr>
                <w:szCs w:val="20"/>
              </w:rPr>
              <w:t xml:space="preserve"> – </w:t>
            </w:r>
            <w:r w:rsidRPr="00A06DF5">
              <w:rPr>
                <w:color w:val="222222"/>
                <w:szCs w:val="20"/>
                <w:shd w:val="clear" w:color="auto" w:fill="FFFFFF"/>
              </w:rPr>
              <w:t>Tecnologia e Alienação entre o Bem Viver.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V Encontro Centro-Oeste dos Grupos PET (V ECOPET 2018.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XXI SULPET.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XXIII ENAPET.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noWrap/>
            <w:vAlign w:val="center"/>
          </w:tcPr>
          <w:p w:rsidR="005B79A1" w:rsidRPr="00A06DF5" w:rsidRDefault="005B79A1" w:rsidP="00EF3827">
            <w:pPr>
              <w:jc w:val="center"/>
              <w:rPr>
                <w:rFonts w:cs="Arial"/>
                <w:sz w:val="20"/>
                <w:szCs w:val="20"/>
              </w:rPr>
            </w:pPr>
            <w:r w:rsidRPr="00A06DF5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CDIMP</w:t>
            </w:r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 xml:space="preserve">Oficina 1 – </w:t>
            </w:r>
            <w:r w:rsidRPr="00A06DF5">
              <w:rPr>
                <w:szCs w:val="20"/>
              </w:rPr>
              <w:t>Direito à Terra das Comunidades Quilombolas: A luta do Quilombo Mesquita.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t xml:space="preserve">Oficina 2 – </w:t>
            </w:r>
            <w:r w:rsidRPr="00A06DF5">
              <w:rPr>
                <w:szCs w:val="20"/>
                <w:lang w:eastAsia="pt-BR"/>
              </w:rPr>
              <w:t>A Constelação nas relações e o pensamento sistêmico.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 xml:space="preserve">Oficina 3 – </w:t>
            </w:r>
            <w:r w:rsidRPr="00A06DF5">
              <w:rPr>
                <w:szCs w:val="20"/>
              </w:rPr>
              <w:t>A educação para as pessoas com deficiência enquanto um direito humano fundamental.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t xml:space="preserve">Oficina 4 – </w:t>
            </w:r>
            <w:r w:rsidRPr="00A06DF5">
              <w:rPr>
                <w:szCs w:val="20"/>
                <w:lang w:eastAsia="pt-BR"/>
              </w:rPr>
              <w:t xml:space="preserve">As violações aos Direitos Humanos e o estudo das religiões </w:t>
            </w:r>
            <w:proofErr w:type="spellStart"/>
            <w:r w:rsidRPr="00A06DF5">
              <w:rPr>
                <w:szCs w:val="20"/>
                <w:lang w:eastAsia="pt-BR"/>
              </w:rPr>
              <w:t>afro-ameríndias</w:t>
            </w:r>
            <w:proofErr w:type="spellEnd"/>
            <w:r w:rsidRPr="00A06DF5">
              <w:rPr>
                <w:szCs w:val="20"/>
                <w:lang w:eastAsia="pt-BR"/>
              </w:rPr>
              <w:t xml:space="preserve"> brasileiras.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t xml:space="preserve">Oficina 5 – </w:t>
            </w:r>
            <w:r w:rsidRPr="00A06DF5">
              <w:rPr>
                <w:szCs w:val="20"/>
                <w:lang w:eastAsia="pt-BR"/>
              </w:rPr>
              <w:t>Educação em Direitos Humanos e Cidadania nas Escolas Públicas de Ensino Médio no DF.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t xml:space="preserve">Oficina 6 – </w:t>
            </w:r>
            <w:r w:rsidRPr="00A06DF5">
              <w:rPr>
                <w:szCs w:val="20"/>
                <w:lang w:eastAsia="pt-BR"/>
              </w:rPr>
              <w:t>Educar em direitos humanos na universidade.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t xml:space="preserve">Oficina 7 – </w:t>
            </w:r>
            <w:r w:rsidRPr="00A06DF5">
              <w:rPr>
                <w:szCs w:val="20"/>
                <w:lang w:eastAsia="pt-BR"/>
              </w:rPr>
              <w:t>Desafios do acolhimento e integração de refugiados no Brasil.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t xml:space="preserve">Conferência: </w:t>
            </w:r>
            <w:proofErr w:type="spellStart"/>
            <w:r w:rsidRPr="00A06DF5">
              <w:rPr>
                <w:szCs w:val="20"/>
                <w:lang w:eastAsia="pt-BR"/>
              </w:rPr>
              <w:t>Derechos</w:t>
            </w:r>
            <w:proofErr w:type="spellEnd"/>
            <w:r w:rsidRPr="00A06DF5">
              <w:rPr>
                <w:szCs w:val="20"/>
                <w:lang w:eastAsia="pt-BR"/>
              </w:rPr>
              <w:t xml:space="preserve"> Humanos y Neoliberalismo: </w:t>
            </w:r>
            <w:proofErr w:type="spellStart"/>
            <w:r w:rsidRPr="00A06DF5">
              <w:rPr>
                <w:szCs w:val="20"/>
                <w:lang w:eastAsia="pt-BR"/>
              </w:rPr>
              <w:t>tensiones</w:t>
            </w:r>
            <w:proofErr w:type="spellEnd"/>
            <w:r w:rsidRPr="00A06DF5">
              <w:rPr>
                <w:szCs w:val="20"/>
                <w:lang w:eastAsia="pt-BR"/>
              </w:rPr>
              <w:t xml:space="preserve"> y desafios.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t xml:space="preserve">Conferência: </w:t>
            </w:r>
            <w:r w:rsidRPr="00A06DF5">
              <w:rPr>
                <w:szCs w:val="20"/>
                <w:lang w:eastAsia="pt-BR"/>
              </w:rPr>
              <w:t>O Papel da Educação em Direitos Humanos e a Construção da Cultura de Paz nos Ciclos Pós-Conflitos Armados.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t xml:space="preserve">Mesa Redonda 1: </w:t>
            </w:r>
            <w:r w:rsidRPr="00A06DF5">
              <w:rPr>
                <w:szCs w:val="20"/>
                <w:lang w:eastAsia="pt-BR"/>
              </w:rPr>
              <w:t>Desafios para a Educação em Direitos Humanos no Brasil e na América Latina.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t>Mesa Redonda 2:</w:t>
            </w:r>
            <w:r w:rsidRPr="00A06DF5">
              <w:rPr>
                <w:b/>
                <w:szCs w:val="20"/>
              </w:rPr>
              <w:t xml:space="preserve"> </w:t>
            </w:r>
            <w:r w:rsidRPr="00A06DF5">
              <w:rPr>
                <w:szCs w:val="20"/>
                <w:lang w:eastAsia="pt-BR"/>
              </w:rPr>
              <w:t>Desafios e perspectivas dos Direitos Humanos nos 30 anos da Constituição Federal.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  <w:lang w:eastAsia="pt-BR"/>
              </w:rPr>
              <w:lastRenderedPageBreak/>
              <w:t xml:space="preserve">Mesa Redonda 3: </w:t>
            </w:r>
            <w:r w:rsidRPr="00A06DF5">
              <w:rPr>
                <w:szCs w:val="20"/>
                <w:lang w:eastAsia="pt-BR"/>
              </w:rPr>
              <w:t>Direitos Humanos e Cidadania: o Que Devemos Revisitar e Rediscutir na História Recente do País Para (Re)Orientar Esta Agenda?</w:t>
            </w:r>
          </w:p>
          <w:p w:rsidR="005B79A1" w:rsidRPr="00A06DF5" w:rsidRDefault="005B79A1" w:rsidP="00EF3827">
            <w:pPr>
              <w:pStyle w:val="bulet"/>
            </w:pPr>
            <w:r w:rsidRPr="00A06DF5">
              <w:rPr>
                <w:b/>
              </w:rPr>
              <w:t xml:space="preserve">Mesa de Abertura: </w:t>
            </w:r>
            <w:proofErr w:type="spellStart"/>
            <w:r w:rsidRPr="00A06DF5">
              <w:t>Escrevivência</w:t>
            </w:r>
            <w:proofErr w:type="spellEnd"/>
            <w:r w:rsidRPr="00A06DF5">
              <w:t xml:space="preserve"> em Direitos Humanos.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 w:hanging="17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 w:hanging="17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Congresso:</w:t>
            </w:r>
          </w:p>
          <w:p w:rsidR="005B79A1" w:rsidRPr="00A06DF5" w:rsidRDefault="005B79A1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06DF5">
              <w:rPr>
                <w:b/>
                <w:sz w:val="20"/>
                <w:szCs w:val="20"/>
              </w:rPr>
              <w:t>II Congresso Internacional em Direitos Humanos e Cidadania</w:t>
            </w:r>
            <w:r w:rsidRPr="00A06DF5">
              <w:rPr>
                <w:sz w:val="20"/>
                <w:szCs w:val="20"/>
              </w:rPr>
              <w:t>. Data: 5 a 7 de Dezembro. Local: Auditório Joaquim Nabuco, Faculdade de Direito da UnB.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noWrap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06DF5">
              <w:rPr>
                <w:rFonts w:cs="Arial"/>
                <w:bCs/>
                <w:sz w:val="20"/>
                <w:szCs w:val="20"/>
                <w:highlight w:val="white"/>
              </w:rPr>
              <w:lastRenderedPageBreak/>
              <w:t>PPGDH</w:t>
            </w:r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lastRenderedPageBreak/>
              <w:t>Debates: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Academia de ação direta: lésbicas, travestis e bissexuais na UnB. Março de 2018, UnB.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proofErr w:type="spellStart"/>
            <w:r w:rsidRPr="00A06DF5">
              <w:rPr>
                <w:szCs w:val="20"/>
              </w:rPr>
              <w:t>Patologização</w:t>
            </w:r>
            <w:proofErr w:type="spellEnd"/>
            <w:r w:rsidRPr="00A06DF5">
              <w:rPr>
                <w:szCs w:val="20"/>
              </w:rPr>
              <w:t>/</w:t>
            </w:r>
            <w:proofErr w:type="spellStart"/>
            <w:r w:rsidRPr="00A06DF5">
              <w:rPr>
                <w:szCs w:val="20"/>
              </w:rPr>
              <w:t>Despatologizacão</w:t>
            </w:r>
            <w:proofErr w:type="spellEnd"/>
            <w:r w:rsidRPr="00A06DF5">
              <w:rPr>
                <w:szCs w:val="20"/>
              </w:rPr>
              <w:t xml:space="preserve"> das Homossexualidades, </w:t>
            </w:r>
            <w:proofErr w:type="spellStart"/>
            <w:r w:rsidRPr="00A06DF5">
              <w:rPr>
                <w:szCs w:val="20"/>
              </w:rPr>
              <w:t>Travestilidade</w:t>
            </w:r>
            <w:proofErr w:type="spellEnd"/>
            <w:r w:rsidRPr="00A06DF5">
              <w:rPr>
                <w:szCs w:val="20"/>
              </w:rPr>
              <w:t xml:space="preserve"> e </w:t>
            </w:r>
            <w:proofErr w:type="spellStart"/>
            <w:r w:rsidRPr="00A06DF5">
              <w:rPr>
                <w:szCs w:val="20"/>
              </w:rPr>
              <w:t>Transexualidades</w:t>
            </w:r>
            <w:proofErr w:type="spellEnd"/>
            <w:r w:rsidRPr="00A06DF5">
              <w:rPr>
                <w:szCs w:val="20"/>
              </w:rPr>
              <w:t>. Data: 17 de maio 2018. Horário: 12h às 14h. Local: Anfiteatro 10/ICC, UnB.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Seminário: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Resistência LGBT e Democracia no Brasil Contemporâneo. </w:t>
            </w:r>
            <w:proofErr w:type="spellStart"/>
            <w:r w:rsidRPr="00A06DF5">
              <w:rPr>
                <w:szCs w:val="20"/>
              </w:rPr>
              <w:t>Anf</w:t>
            </w:r>
            <w:proofErr w:type="spellEnd"/>
            <w:r w:rsidRPr="00A06DF5">
              <w:rPr>
                <w:szCs w:val="20"/>
              </w:rPr>
              <w:t>. 10, UnB, 26 de junho 2018.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color w:val="000000"/>
                <w:szCs w:val="20"/>
              </w:rPr>
              <w:t>Oficina:</w:t>
            </w:r>
            <w:r w:rsidRPr="00A06DF5">
              <w:rPr>
                <w:color w:val="000000"/>
                <w:szCs w:val="20"/>
              </w:rPr>
              <w:t xml:space="preserve"> Produzir a si mesmo – A construção de sentidos e narrativas LGBTS na trajetória acadêmica. Data: 25/09/2018. Horas: 10h–18h. Local: Auditório do PPGDH-ICC Centro.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06DF5">
              <w:rPr>
                <w:rFonts w:eastAsia="Times New Roman" w:cs="Arial"/>
                <w:sz w:val="20"/>
                <w:szCs w:val="20"/>
                <w:lang w:eastAsia="pt-BR"/>
              </w:rPr>
              <w:t>Nedig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Seminário: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Diálogos para a Paz. Faculdade de comunicação, UnB, abril, maio e junho de 2018. Terças-feiras, 18h.</w:t>
            </w:r>
          </w:p>
          <w:p w:rsidR="005B79A1" w:rsidRPr="00A06DF5" w:rsidRDefault="005B79A1" w:rsidP="00EF3827">
            <w:pPr>
              <w:pStyle w:val="bulet"/>
              <w:rPr>
                <w:rStyle w:val="normaltextrun"/>
                <w:szCs w:val="20"/>
              </w:rPr>
            </w:pPr>
            <w:r w:rsidRPr="00A06DF5">
              <w:rPr>
                <w:rStyle w:val="normaltextrun"/>
                <w:szCs w:val="20"/>
              </w:rPr>
              <w:t>Seminário de Política e Planejamento Estratégico do CEAM 2018, abril 2018.</w:t>
            </w:r>
          </w:p>
          <w:p w:rsidR="005B79A1" w:rsidRPr="00A06DF5" w:rsidRDefault="005B79A1" w:rsidP="00EF3827">
            <w:pPr>
              <w:pStyle w:val="bulet"/>
              <w:rPr>
                <w:rStyle w:val="normaltextrun"/>
                <w:szCs w:val="20"/>
              </w:rPr>
            </w:pPr>
            <w:r w:rsidRPr="00A06DF5">
              <w:rPr>
                <w:rStyle w:val="normaltextrun"/>
                <w:szCs w:val="20"/>
              </w:rPr>
              <w:t xml:space="preserve">Seminário </w:t>
            </w:r>
            <w:proofErr w:type="spellStart"/>
            <w:r w:rsidRPr="00A06DF5">
              <w:rPr>
                <w:rStyle w:val="normaltextrun"/>
                <w:szCs w:val="20"/>
              </w:rPr>
              <w:t>celebratório</w:t>
            </w:r>
            <w:proofErr w:type="spellEnd"/>
            <w:r w:rsidRPr="00A06DF5">
              <w:rPr>
                <w:rStyle w:val="normaltextrun"/>
                <w:szCs w:val="20"/>
              </w:rPr>
              <w:t xml:space="preserve"> de 30 anos de </w:t>
            </w:r>
            <w:r w:rsidRPr="00A06DF5">
              <w:rPr>
                <w:rStyle w:val="normaltextrun"/>
                <w:b/>
                <w:szCs w:val="20"/>
              </w:rPr>
              <w:t>O Direito Achado na Rua</w:t>
            </w:r>
            <w:r w:rsidRPr="00A06DF5">
              <w:rPr>
                <w:rStyle w:val="normaltextrun"/>
                <w:szCs w:val="20"/>
              </w:rPr>
              <w:t xml:space="preserve">. Com a Professora Raquel </w:t>
            </w:r>
            <w:proofErr w:type="spellStart"/>
            <w:r w:rsidRPr="00A06DF5">
              <w:rPr>
                <w:rStyle w:val="normaltextrun"/>
                <w:szCs w:val="20"/>
              </w:rPr>
              <w:t>Yrigoyen</w:t>
            </w:r>
            <w:proofErr w:type="spellEnd"/>
            <w:r w:rsidRPr="00A06DF5">
              <w:rPr>
                <w:rStyle w:val="normaltextrun"/>
                <w:szCs w:val="20"/>
              </w:rPr>
              <w:t xml:space="preserve"> </w:t>
            </w:r>
            <w:proofErr w:type="spellStart"/>
            <w:r w:rsidRPr="00A06DF5">
              <w:rPr>
                <w:rStyle w:val="normaltextrun"/>
                <w:szCs w:val="20"/>
              </w:rPr>
              <w:t>Fajardo</w:t>
            </w:r>
            <w:proofErr w:type="spellEnd"/>
            <w:r w:rsidRPr="00A06DF5">
              <w:rPr>
                <w:rStyle w:val="normaltextrun"/>
                <w:szCs w:val="20"/>
              </w:rPr>
              <w:t xml:space="preserve">, diretora do IIDS (Peru). Dia: 11/09/2018. Local: Faculdade de Direito, 9 </w:t>
            </w:r>
            <w:proofErr w:type="spellStart"/>
            <w:r w:rsidRPr="00A06DF5">
              <w:rPr>
                <w:rStyle w:val="normaltextrun"/>
                <w:szCs w:val="20"/>
              </w:rPr>
              <w:t>hs</w:t>
            </w:r>
            <w:proofErr w:type="spellEnd"/>
            <w:r w:rsidRPr="00A06DF5">
              <w:rPr>
                <w:rStyle w:val="normaltextrun"/>
                <w:szCs w:val="20"/>
              </w:rPr>
              <w:t xml:space="preserve">. – Roda de Diálogos: “A pesquisa sobre Pluralismo Jurídico, </w:t>
            </w:r>
            <w:proofErr w:type="spellStart"/>
            <w:r w:rsidRPr="00A06DF5">
              <w:rPr>
                <w:rStyle w:val="normaltextrun"/>
                <w:szCs w:val="20"/>
              </w:rPr>
              <w:t>Consticuionalismo</w:t>
            </w:r>
            <w:proofErr w:type="spellEnd"/>
            <w:r w:rsidRPr="00A06DF5">
              <w:rPr>
                <w:rStyle w:val="normaltextrun"/>
                <w:szCs w:val="20"/>
              </w:rPr>
              <w:t xml:space="preserve"> Latino-Americano, Povos Indígenas e Movimentos Sociais na América Latina”. 19 </w:t>
            </w:r>
            <w:proofErr w:type="spellStart"/>
            <w:r w:rsidRPr="00A06DF5">
              <w:rPr>
                <w:rStyle w:val="normaltextrun"/>
                <w:szCs w:val="20"/>
              </w:rPr>
              <w:t>hs</w:t>
            </w:r>
            <w:proofErr w:type="spellEnd"/>
            <w:r w:rsidRPr="00A06DF5">
              <w:rPr>
                <w:rStyle w:val="normaltextrun"/>
                <w:szCs w:val="20"/>
              </w:rPr>
              <w:t xml:space="preserve">. – Mesa em Celebração aos 30 anos de O Direito Achado na Rua: “Pluralismo Jurídico e O Direito Achado nas Ruas, Rios e Florestas (Selvas) da América Latina”. Dia: 12/08/2018. Local: Auditório do </w:t>
            </w:r>
            <w:proofErr w:type="spellStart"/>
            <w:r w:rsidRPr="00A06DF5">
              <w:rPr>
                <w:rStyle w:val="normaltextrun"/>
                <w:szCs w:val="20"/>
              </w:rPr>
              <w:t>Ceam</w:t>
            </w:r>
            <w:proofErr w:type="spellEnd"/>
            <w:r w:rsidRPr="00A06DF5">
              <w:rPr>
                <w:rStyle w:val="normaltextrun"/>
                <w:szCs w:val="20"/>
              </w:rPr>
              <w:t xml:space="preserve">, 15 </w:t>
            </w:r>
            <w:proofErr w:type="spellStart"/>
            <w:r w:rsidRPr="00A06DF5">
              <w:rPr>
                <w:rStyle w:val="normaltextrun"/>
                <w:szCs w:val="20"/>
              </w:rPr>
              <w:t>hs</w:t>
            </w:r>
            <w:proofErr w:type="spellEnd"/>
            <w:r w:rsidRPr="00A06DF5">
              <w:rPr>
                <w:rStyle w:val="normaltextrun"/>
                <w:szCs w:val="20"/>
              </w:rPr>
              <w:t>. Reunião de trabalho – Construção da agenda de intercâmbio e formalização de protocolos.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rStyle w:val="normaltextrun"/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b/>
                <w:color w:val="000000"/>
                <w:szCs w:val="20"/>
              </w:rPr>
              <w:t>Mesa Redonda:</w:t>
            </w:r>
            <w:r w:rsidRPr="00A06DF5">
              <w:rPr>
                <w:color w:val="000000"/>
                <w:szCs w:val="20"/>
              </w:rPr>
              <w:t xml:space="preserve"> “Experiências de mediação de conflitos no contexto escolar e educação em direitos humanos” – apresentação de mapeamento das regiões administrativas de </w:t>
            </w:r>
            <w:proofErr w:type="spellStart"/>
            <w:r w:rsidRPr="00A06DF5">
              <w:rPr>
                <w:color w:val="000000"/>
                <w:szCs w:val="20"/>
              </w:rPr>
              <w:t>Ceilândia</w:t>
            </w:r>
            <w:proofErr w:type="spellEnd"/>
            <w:r w:rsidRPr="00A06DF5">
              <w:rPr>
                <w:color w:val="000000"/>
                <w:szCs w:val="20"/>
              </w:rPr>
              <w:t>, Gama, Paranoá e Recanto das Emas. Data: 27/09/2018. Horas: 14h30-18h30. Local: Auditório do SINTFUB.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 xml:space="preserve">Oficinas Temáticas Realizadas por Membros da Sociedade Teosófica </w:t>
            </w:r>
            <w:r w:rsidRPr="00A06DF5">
              <w:rPr>
                <w:b/>
                <w:szCs w:val="20"/>
              </w:rPr>
              <w:lastRenderedPageBreak/>
              <w:t>em Parceria com o NEP em 2018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MARCO AURÉLIO BILIBIO. Tema:</w:t>
            </w:r>
            <w:r w:rsidRPr="00A06DF5">
              <w:rPr>
                <w:i/>
                <w:szCs w:val="20"/>
              </w:rPr>
              <w:t xml:space="preserve"> </w:t>
            </w:r>
            <w:proofErr w:type="spellStart"/>
            <w:r w:rsidRPr="00A06DF5">
              <w:rPr>
                <w:i/>
                <w:szCs w:val="20"/>
              </w:rPr>
              <w:t>Mindfulness</w:t>
            </w:r>
            <w:proofErr w:type="spellEnd"/>
            <w:r w:rsidRPr="00A06DF5">
              <w:rPr>
                <w:szCs w:val="20"/>
              </w:rPr>
              <w:t xml:space="preserve"> e bem estar subjetivo na prática dos movimentos sociais. Dias: 15/8; 12/9; 11/10 e 14/11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CRISTIANE SZYNWELSKI. Tema: Meditação e mente não reativa. Dias: 11/9 e 16/10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EDUARDO WEAVER. Tema: Percepção e realidade. Dias: 17/10 e 21/11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szCs w:val="20"/>
              </w:rPr>
              <w:t>RICARDO LINDERMANN. Tema: Superação da contradição humana. Dias: 14/9. Tema: Meditação: a arte do equilíbrio. Dias: 16/11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06DF5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NEP</w:t>
            </w:r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lastRenderedPageBreak/>
              <w:t>Seminário: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szCs w:val="20"/>
              </w:rPr>
              <w:t>I Seminário Nacional: Questão Agrária, Soberania e Meio Ambiente. UnB, 16 a 19 de Abril de 2018.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b/>
                <w:color w:val="000000"/>
                <w:szCs w:val="20"/>
              </w:rPr>
              <w:t>Seminário:</w:t>
            </w:r>
            <w:r w:rsidRPr="00A06DF5">
              <w:rPr>
                <w:color w:val="000000"/>
                <w:szCs w:val="20"/>
              </w:rPr>
              <w:t xml:space="preserve"> Bens Naturais e Soberania. Data: 28/09/2018. Horas:</w:t>
            </w:r>
            <w:r w:rsidRPr="00A06DF5">
              <w:rPr>
                <w:b/>
                <w:color w:val="000000"/>
                <w:szCs w:val="20"/>
              </w:rPr>
              <w:t xml:space="preserve"> </w:t>
            </w:r>
            <w:r w:rsidRPr="00A06DF5">
              <w:rPr>
                <w:color w:val="000000"/>
                <w:szCs w:val="20"/>
              </w:rPr>
              <w:t xml:space="preserve">8h–18h. Local: Auditório Roberto </w:t>
            </w:r>
            <w:proofErr w:type="spellStart"/>
            <w:r w:rsidRPr="00A06DF5">
              <w:rPr>
                <w:color w:val="000000"/>
                <w:szCs w:val="20"/>
              </w:rPr>
              <w:t>Salmeron</w:t>
            </w:r>
            <w:proofErr w:type="spellEnd"/>
            <w:r w:rsidRPr="00A06DF5">
              <w:rPr>
                <w:color w:val="000000"/>
                <w:szCs w:val="20"/>
              </w:rPr>
              <w:t>. Data: 28/09/2018. Horas: 14h–19h. Local: Auditório da Reitoria.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spellStart"/>
            <w:r w:rsidRPr="00A06DF5">
              <w:rPr>
                <w:rFonts w:eastAsia="Times New Roman" w:cs="Arial"/>
                <w:sz w:val="20"/>
                <w:szCs w:val="20"/>
                <w:lang w:eastAsia="pt-BR"/>
              </w:rPr>
              <w:t>Neagri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Simpósio: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szCs w:val="20"/>
              </w:rPr>
              <w:t xml:space="preserve">III Simpósio Internacional de Estudos, Ciência, Tecnologia e Sociedade na UnB (NP+CTS /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). UnB, maio a julho 2018.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06DF5">
              <w:rPr>
                <w:rFonts w:eastAsia="Times New Roman" w:cs="Arial"/>
                <w:sz w:val="20"/>
                <w:szCs w:val="20"/>
                <w:lang w:eastAsia="pt-BR"/>
              </w:rPr>
              <w:t>NPCTS</w:t>
            </w:r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Conferências: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Conferências sobre Cuba</w:t>
            </w:r>
            <w:r w:rsidRPr="00A06DF5">
              <w:rPr>
                <w:szCs w:val="20"/>
              </w:rPr>
              <w:t xml:space="preserve">. Palestrante </w:t>
            </w:r>
            <w:r w:rsidRPr="00A06DF5">
              <w:rPr>
                <w:rStyle w:val="nfaseforte"/>
                <w:szCs w:val="20"/>
              </w:rPr>
              <w:t xml:space="preserve">Professora Olga Fernández. </w:t>
            </w:r>
            <w:r w:rsidRPr="00A06DF5">
              <w:rPr>
                <w:szCs w:val="20"/>
              </w:rPr>
              <w:t xml:space="preserve">A transição socialista: novo contexto, novos desafios. 23 de Agosto de 2018. 14h–16h.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As transformações no modelo de desenvolvimento econômico e os desafios sociopolíticos. 24 de Agosto de 2018. 14h–16h.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b/>
                <w:color w:val="000000"/>
                <w:szCs w:val="20"/>
              </w:rPr>
              <w:t>Minicurso:</w:t>
            </w:r>
            <w:r w:rsidRPr="00A06DF5">
              <w:rPr>
                <w:color w:val="000000"/>
                <w:szCs w:val="20"/>
              </w:rPr>
              <w:t xml:space="preserve"> Lógica formal e lógica dialética. </w:t>
            </w:r>
            <w:r w:rsidRPr="00A06DF5">
              <w:rPr>
                <w:szCs w:val="20"/>
              </w:rPr>
              <w:t xml:space="preserve">Data: 24/09/2018. Horas: 14h–16h30. Local: </w:t>
            </w:r>
            <w:r w:rsidRPr="00A06DF5">
              <w:rPr>
                <w:color w:val="000000"/>
                <w:szCs w:val="20"/>
              </w:rPr>
              <w:t xml:space="preserve">Auditório do </w:t>
            </w:r>
            <w:proofErr w:type="spellStart"/>
            <w:r w:rsidRPr="00A06DF5">
              <w:rPr>
                <w:color w:val="000000"/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Data: 26/09/2018. Horas: 14h–16h30. Local: </w:t>
            </w:r>
            <w:r w:rsidRPr="00A06DF5">
              <w:rPr>
                <w:color w:val="000000"/>
                <w:szCs w:val="20"/>
              </w:rPr>
              <w:t>Auditório da BSA Sul</w:t>
            </w:r>
            <w:r w:rsidRPr="00A06DF5">
              <w:rPr>
                <w:szCs w:val="20"/>
              </w:rPr>
              <w:t>.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Lançamento do livro:</w:t>
            </w:r>
            <w:r w:rsidRPr="00A06DF5">
              <w:rPr>
                <w:szCs w:val="20"/>
              </w:rPr>
              <w:t xml:space="preserve"> </w:t>
            </w:r>
            <w:r w:rsidRPr="00A06DF5">
              <w:rPr>
                <w:i/>
                <w:szCs w:val="20"/>
              </w:rPr>
              <w:t>Lutadoras: história das mulheres que fizeram história</w:t>
            </w:r>
            <w:r w:rsidRPr="00A06DF5">
              <w:rPr>
                <w:szCs w:val="20"/>
              </w:rPr>
              <w:t xml:space="preserve"> – Andrea D’</w:t>
            </w:r>
            <w:proofErr w:type="spellStart"/>
            <w:r w:rsidRPr="00A06DF5">
              <w:rPr>
                <w:szCs w:val="20"/>
              </w:rPr>
              <w:t>Atri</w:t>
            </w:r>
            <w:proofErr w:type="spellEnd"/>
            <w:r w:rsidRPr="00A06DF5">
              <w:rPr>
                <w:szCs w:val="20"/>
              </w:rPr>
              <w:t xml:space="preserve"> e Diana Assunção. Data: 27/09/2018. Horas: 14h30–16h30. Local: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A06DF5">
              <w:rPr>
                <w:rFonts w:cs="Arial"/>
                <w:sz w:val="20"/>
                <w:szCs w:val="20"/>
              </w:rPr>
              <w:t>Neppos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Seminário: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Política e Planejamento Estratégico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 2018. 13 de abril de 2018,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, UnB.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Oficina/Conferência: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Programa de Internacionalização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Centro de Estudos Avançados Multidisciplinares (UnB). Data: 13/08. Horas: 14:30. Local: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  – Oficina: Troca de experiências entre o Instituto de </w:t>
            </w:r>
            <w:proofErr w:type="spellStart"/>
            <w:r w:rsidRPr="00A06DF5">
              <w:rPr>
                <w:szCs w:val="20"/>
              </w:rPr>
              <w:t>Estudios</w:t>
            </w:r>
            <w:proofErr w:type="spellEnd"/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Avanzados</w:t>
            </w:r>
            <w:proofErr w:type="spellEnd"/>
            <w:r w:rsidRPr="00A06DF5">
              <w:rPr>
                <w:szCs w:val="20"/>
              </w:rPr>
              <w:t xml:space="preserve"> – </w:t>
            </w:r>
            <w:proofErr w:type="spellStart"/>
            <w:r w:rsidRPr="00A06DF5">
              <w:rPr>
                <w:szCs w:val="20"/>
              </w:rPr>
              <w:t>Universidad</w:t>
            </w:r>
            <w:proofErr w:type="spellEnd"/>
            <w:r w:rsidRPr="00A06DF5">
              <w:rPr>
                <w:szCs w:val="20"/>
              </w:rPr>
              <w:t xml:space="preserve"> de Santiago </w:t>
            </w:r>
            <w:proofErr w:type="spellStart"/>
            <w:r w:rsidRPr="00A06DF5">
              <w:rPr>
                <w:szCs w:val="20"/>
              </w:rPr>
              <w:t>del</w:t>
            </w:r>
            <w:proofErr w:type="spellEnd"/>
            <w:r w:rsidRPr="00A06DF5">
              <w:rPr>
                <w:szCs w:val="20"/>
              </w:rPr>
              <w:t xml:space="preserve"> Chile – IDEA e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 com a presença do Professor Jaime Fernando </w:t>
            </w:r>
            <w:proofErr w:type="spellStart"/>
            <w:r w:rsidRPr="00A06DF5">
              <w:rPr>
                <w:szCs w:val="20"/>
              </w:rPr>
              <w:t>Estenssoro</w:t>
            </w:r>
            <w:proofErr w:type="spellEnd"/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Saavedra</w:t>
            </w:r>
            <w:proofErr w:type="spellEnd"/>
            <w:r w:rsidRPr="00A06DF5">
              <w:rPr>
                <w:szCs w:val="20"/>
              </w:rPr>
              <w:t>. Data: 14/08. Horas: 10h. Local: Auditório da Reitoria – Conferência: O Sul Social e o Sul Absoluto.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lastRenderedPageBreak/>
              <w:t xml:space="preserve">Seminário: Sociedade, Cultura e Saúde Mental na Universidade. </w:t>
            </w:r>
            <w:r w:rsidRPr="00A06DF5">
              <w:rPr>
                <w:szCs w:val="20"/>
              </w:rPr>
              <w:t xml:space="preserve">Data: 26/09/2018. Horas: 8h–18h. Local: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Mesa 1: Território, cultura e diversidade. Horário: 9h às 11h. Palestrantes: Joelma Rodrigues – Faculdade de Planaltina; </w:t>
            </w:r>
            <w:proofErr w:type="spellStart"/>
            <w:r w:rsidRPr="00A06DF5">
              <w:rPr>
                <w:szCs w:val="20"/>
              </w:rPr>
              <w:t>Profa</w:t>
            </w:r>
            <w:proofErr w:type="spellEnd"/>
            <w:r w:rsidRPr="00A06DF5">
              <w:rPr>
                <w:szCs w:val="20"/>
              </w:rPr>
              <w:t xml:space="preserve">. Tatiana </w:t>
            </w:r>
            <w:proofErr w:type="spellStart"/>
            <w:r w:rsidRPr="00A06DF5">
              <w:rPr>
                <w:szCs w:val="20"/>
              </w:rPr>
              <w:t>Lionço</w:t>
            </w:r>
            <w:proofErr w:type="spellEnd"/>
            <w:r w:rsidRPr="00A06DF5">
              <w:rPr>
                <w:szCs w:val="20"/>
              </w:rPr>
              <w:t xml:space="preserve"> – </w:t>
            </w:r>
            <w:proofErr w:type="spellStart"/>
            <w:r w:rsidRPr="00A06DF5">
              <w:rPr>
                <w:szCs w:val="20"/>
              </w:rPr>
              <w:t>Nedig</w:t>
            </w:r>
            <w:proofErr w:type="spellEnd"/>
            <w:r w:rsidRPr="00A06DF5">
              <w:rPr>
                <w:szCs w:val="20"/>
              </w:rPr>
              <w:t>/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Mediadora: </w:t>
            </w:r>
            <w:proofErr w:type="spellStart"/>
            <w:r w:rsidRPr="00A06DF5">
              <w:rPr>
                <w:szCs w:val="20"/>
              </w:rPr>
              <w:t>Profa</w:t>
            </w:r>
            <w:proofErr w:type="spellEnd"/>
            <w:r w:rsidRPr="00A06DF5">
              <w:rPr>
                <w:szCs w:val="20"/>
              </w:rPr>
              <w:t xml:space="preserve">. Marlene Teixeira – </w:t>
            </w:r>
            <w:proofErr w:type="spellStart"/>
            <w:r w:rsidRPr="00A06DF5">
              <w:rPr>
                <w:szCs w:val="20"/>
              </w:rPr>
              <w:t>Nepem</w:t>
            </w:r>
            <w:proofErr w:type="spellEnd"/>
            <w:r w:rsidRPr="00A06DF5">
              <w:rPr>
                <w:szCs w:val="20"/>
              </w:rPr>
              <w:t>/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Mesa 2: Violência Institucional. Horário: 11h às 13h. Palestrantes: </w:t>
            </w:r>
            <w:proofErr w:type="spellStart"/>
            <w:r w:rsidRPr="00A06DF5">
              <w:rPr>
                <w:szCs w:val="20"/>
              </w:rPr>
              <w:t>Profa</w:t>
            </w:r>
            <w:proofErr w:type="spellEnd"/>
            <w:r w:rsidRPr="00A06DF5">
              <w:rPr>
                <w:szCs w:val="20"/>
              </w:rPr>
              <w:t xml:space="preserve">. Ana Paula Antunes – </w:t>
            </w:r>
            <w:proofErr w:type="spellStart"/>
            <w:r w:rsidRPr="00A06DF5">
              <w:rPr>
                <w:szCs w:val="20"/>
              </w:rPr>
              <w:t>Nepem</w:t>
            </w:r>
            <w:proofErr w:type="spellEnd"/>
            <w:r w:rsidRPr="00A06DF5">
              <w:rPr>
                <w:szCs w:val="20"/>
              </w:rPr>
              <w:t>/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; Susana Xavier – (DIV/DAC/UnB). Mediador: Prof. Cláudio Fortes Garcia Lorenzo – </w:t>
            </w:r>
            <w:proofErr w:type="spellStart"/>
            <w:r w:rsidRPr="00A06DF5">
              <w:rPr>
                <w:szCs w:val="20"/>
              </w:rPr>
              <w:t>Nesp</w:t>
            </w:r>
            <w:proofErr w:type="spellEnd"/>
            <w:r w:rsidRPr="00A06DF5">
              <w:rPr>
                <w:szCs w:val="20"/>
              </w:rPr>
              <w:t>/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Mesa 3: Tecnologia entre a alienação e o </w:t>
            </w:r>
            <w:proofErr w:type="spellStart"/>
            <w:r w:rsidRPr="00A06DF5">
              <w:rPr>
                <w:szCs w:val="20"/>
              </w:rPr>
              <w:t>bem-viver</w:t>
            </w:r>
            <w:proofErr w:type="spellEnd"/>
            <w:r w:rsidRPr="00A06DF5">
              <w:rPr>
                <w:szCs w:val="20"/>
              </w:rPr>
              <w:t>. Horário: 14h às 16h. Palestrantes: Prof. Mario Brasil – CDIMP/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; Prof. Ricardo </w:t>
            </w:r>
            <w:proofErr w:type="spellStart"/>
            <w:r w:rsidRPr="00A06DF5">
              <w:rPr>
                <w:szCs w:val="20"/>
              </w:rPr>
              <w:t>Neder</w:t>
            </w:r>
            <w:proofErr w:type="spellEnd"/>
            <w:r w:rsidRPr="00A06DF5">
              <w:rPr>
                <w:szCs w:val="20"/>
              </w:rPr>
              <w:t xml:space="preserve"> – </w:t>
            </w:r>
            <w:proofErr w:type="spellStart"/>
            <w:r w:rsidRPr="00A06DF5">
              <w:rPr>
                <w:szCs w:val="20"/>
              </w:rPr>
              <w:t>Npcts</w:t>
            </w:r>
            <w:proofErr w:type="spellEnd"/>
            <w:r w:rsidRPr="00A06DF5">
              <w:rPr>
                <w:szCs w:val="20"/>
              </w:rPr>
              <w:t xml:space="preserve">/UnB. Mediador: </w:t>
            </w:r>
            <w:proofErr w:type="spellStart"/>
            <w:r w:rsidRPr="00A06DF5">
              <w:rPr>
                <w:szCs w:val="20"/>
              </w:rPr>
              <w:t>Ariuska</w:t>
            </w:r>
            <w:proofErr w:type="spellEnd"/>
            <w:r w:rsidRPr="00A06DF5">
              <w:rPr>
                <w:szCs w:val="20"/>
              </w:rPr>
              <w:t xml:space="preserve"> Karla Amorim – FT/Departamento de Engenharia Civil e Ambiental. Mesa 4: Redes e Ações afirmativas nas universidades. Horário: 16h às 18h. Palestrantes: </w:t>
            </w:r>
            <w:proofErr w:type="spellStart"/>
            <w:r w:rsidRPr="00A06DF5">
              <w:rPr>
                <w:szCs w:val="20"/>
              </w:rPr>
              <w:t>Profa</w:t>
            </w:r>
            <w:proofErr w:type="spellEnd"/>
            <w:r w:rsidRPr="00A06DF5">
              <w:rPr>
                <w:szCs w:val="20"/>
              </w:rPr>
              <w:t xml:space="preserve">. </w:t>
            </w:r>
            <w:proofErr w:type="spellStart"/>
            <w:r w:rsidRPr="00A06DF5">
              <w:rPr>
                <w:szCs w:val="20"/>
              </w:rPr>
              <w:t>Renisia</w:t>
            </w:r>
            <w:proofErr w:type="spellEnd"/>
            <w:r w:rsidRPr="00A06DF5">
              <w:rPr>
                <w:szCs w:val="20"/>
              </w:rPr>
              <w:t xml:space="preserve"> Garcia Felice – </w:t>
            </w:r>
            <w:proofErr w:type="spellStart"/>
            <w:r w:rsidRPr="00A06DF5">
              <w:rPr>
                <w:szCs w:val="20"/>
              </w:rPr>
              <w:t>Neab</w:t>
            </w:r>
            <w:proofErr w:type="spellEnd"/>
            <w:r w:rsidRPr="00A06DF5">
              <w:rPr>
                <w:szCs w:val="20"/>
              </w:rPr>
              <w:t>/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Mediadora: </w:t>
            </w:r>
            <w:proofErr w:type="spellStart"/>
            <w:r w:rsidRPr="00A06DF5">
              <w:rPr>
                <w:szCs w:val="20"/>
              </w:rPr>
              <w:t>Profa</w:t>
            </w:r>
            <w:proofErr w:type="spellEnd"/>
            <w:r w:rsidRPr="00A06DF5">
              <w:rPr>
                <w:szCs w:val="20"/>
              </w:rPr>
              <w:t xml:space="preserve">. </w:t>
            </w:r>
            <w:proofErr w:type="spellStart"/>
            <w:r w:rsidRPr="00A06DF5">
              <w:rPr>
                <w:szCs w:val="20"/>
              </w:rPr>
              <w:t>Valdeniza</w:t>
            </w:r>
            <w:proofErr w:type="spellEnd"/>
            <w:r w:rsidRPr="00A06DF5">
              <w:rPr>
                <w:szCs w:val="20"/>
              </w:rPr>
              <w:t xml:space="preserve"> Peixoto – </w:t>
            </w:r>
            <w:proofErr w:type="spellStart"/>
            <w:r w:rsidRPr="00A06DF5">
              <w:rPr>
                <w:szCs w:val="20"/>
              </w:rPr>
              <w:t>Nedig</w:t>
            </w:r>
            <w:proofErr w:type="spellEnd"/>
            <w:r w:rsidRPr="00A06DF5">
              <w:rPr>
                <w:szCs w:val="20"/>
              </w:rPr>
              <w:t>/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A06DF5">
              <w:rPr>
                <w:b/>
                <w:szCs w:val="20"/>
              </w:rPr>
              <w:t>Palestra/Reunião:</w:t>
            </w:r>
          </w:p>
          <w:p w:rsidR="005B79A1" w:rsidRPr="00A06DF5" w:rsidRDefault="005B79A1" w:rsidP="00EF3827">
            <w:pPr>
              <w:rPr>
                <w:sz w:val="20"/>
                <w:szCs w:val="20"/>
              </w:rPr>
            </w:pPr>
            <w:r w:rsidRPr="00A06DF5">
              <w:rPr>
                <w:sz w:val="20"/>
                <w:szCs w:val="20"/>
              </w:rPr>
              <w:t xml:space="preserve">Programa de Internacionalização do </w:t>
            </w:r>
            <w:proofErr w:type="spellStart"/>
            <w:r w:rsidRPr="00A06DF5">
              <w:rPr>
                <w:sz w:val="20"/>
                <w:szCs w:val="20"/>
              </w:rPr>
              <w:t>Ceam</w:t>
            </w:r>
            <w:proofErr w:type="spellEnd"/>
            <w:r w:rsidRPr="00A06DF5">
              <w:rPr>
                <w:sz w:val="20"/>
                <w:szCs w:val="20"/>
              </w:rPr>
              <w:t xml:space="preserve">. Centro de Estudos Avançados Multidisciplinares (UnB). Convidado: Professor Doutor Victorio </w:t>
            </w:r>
            <w:proofErr w:type="spellStart"/>
            <w:r w:rsidRPr="00A06DF5">
              <w:rPr>
                <w:sz w:val="20"/>
                <w:szCs w:val="20"/>
              </w:rPr>
              <w:t>Oxilia</w:t>
            </w:r>
            <w:proofErr w:type="spellEnd"/>
            <w:r w:rsidRPr="00A06DF5">
              <w:rPr>
                <w:sz w:val="20"/>
                <w:szCs w:val="20"/>
              </w:rPr>
              <w:t xml:space="preserve">. Diretor de Pesquisa e Pós-Graduação da Faculdade Politécnica da Universidade Nacional de Assunção (UNA). Data: 06/11 – Palestra: </w:t>
            </w:r>
            <w:r w:rsidRPr="00A06DF5">
              <w:rPr>
                <w:b/>
                <w:sz w:val="20"/>
                <w:szCs w:val="20"/>
              </w:rPr>
              <w:t>Energia e Meio Ambiente</w:t>
            </w:r>
            <w:r w:rsidRPr="00A06DF5">
              <w:rPr>
                <w:sz w:val="20"/>
                <w:szCs w:val="20"/>
              </w:rPr>
              <w:t xml:space="preserve">. Horário: 14h-17h. Local: Auditório Roberto </w:t>
            </w:r>
            <w:proofErr w:type="spellStart"/>
            <w:r w:rsidRPr="00A06DF5">
              <w:rPr>
                <w:sz w:val="20"/>
                <w:szCs w:val="20"/>
              </w:rPr>
              <w:t>Salmeron</w:t>
            </w:r>
            <w:proofErr w:type="spellEnd"/>
            <w:r w:rsidRPr="00A06DF5">
              <w:rPr>
                <w:sz w:val="20"/>
                <w:szCs w:val="20"/>
              </w:rPr>
              <w:t xml:space="preserve">, da Faculdade de Tecnologia. Data: 07/11 – Reunião com pesquisadores e professores do </w:t>
            </w:r>
            <w:proofErr w:type="spellStart"/>
            <w:r w:rsidRPr="00A06DF5">
              <w:rPr>
                <w:sz w:val="20"/>
                <w:szCs w:val="20"/>
              </w:rPr>
              <w:t>Ceam</w:t>
            </w:r>
            <w:proofErr w:type="spellEnd"/>
            <w:r w:rsidRPr="00A06DF5">
              <w:rPr>
                <w:sz w:val="20"/>
                <w:szCs w:val="20"/>
              </w:rPr>
              <w:t xml:space="preserve"> e de outras universidades. Horário: 14h-17h. Local: Auditório do </w:t>
            </w:r>
            <w:proofErr w:type="spellStart"/>
            <w:r w:rsidRPr="00A06DF5">
              <w:rPr>
                <w:sz w:val="20"/>
                <w:szCs w:val="20"/>
              </w:rPr>
              <w:t>Ceam</w:t>
            </w:r>
            <w:proofErr w:type="spellEnd"/>
            <w:r w:rsidRPr="00A06DF5">
              <w:rPr>
                <w:sz w:val="20"/>
                <w:szCs w:val="20"/>
              </w:rPr>
              <w:t>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A06DF5">
              <w:rPr>
                <w:b/>
                <w:szCs w:val="20"/>
              </w:rPr>
              <w:t>Congressos: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II Congresso Brasileiro de Enfrentamento à Violência Sexual contra Criança e Adolescente. Data: 14 à 16 de Maio de 2018. Local: Centro de Convenções Ulysses Guimarães, Brasília – DF.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Conferências: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Série de Conferências – Diálogos Contemporâneos “Reflexão Sobre o Brasil do Século XXI". Conferências no Museu Nacional e Anfiteatros 9 e 10 da UnB, 2018. 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13 março – Anfiteatro 9 UnB – Brasília/DF, 13h30. </w:t>
            </w:r>
            <w:r w:rsidRPr="00A06DF5">
              <w:rPr>
                <w:b/>
                <w:szCs w:val="20"/>
              </w:rPr>
              <w:t>Vozes Dissonantes – Ética, Liberdade e Autoritarismo na Internet</w:t>
            </w:r>
            <w:r w:rsidRPr="00A06DF5">
              <w:rPr>
                <w:szCs w:val="20"/>
              </w:rPr>
              <w:t xml:space="preserve">. </w:t>
            </w:r>
            <w:proofErr w:type="spellStart"/>
            <w:r w:rsidRPr="00A06DF5">
              <w:rPr>
                <w:szCs w:val="20"/>
              </w:rPr>
              <w:t>Marcia</w:t>
            </w:r>
            <w:proofErr w:type="spellEnd"/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Tiburi</w:t>
            </w:r>
            <w:proofErr w:type="spellEnd"/>
            <w:r w:rsidRPr="00A06DF5">
              <w:rPr>
                <w:szCs w:val="20"/>
              </w:rPr>
              <w:t>. Escritora e Filósofa.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27 março – Anfiteatro 9 UnB – Brasília/DF, 11h. </w:t>
            </w:r>
            <w:r w:rsidRPr="00A06DF5">
              <w:rPr>
                <w:b/>
                <w:szCs w:val="20"/>
              </w:rPr>
              <w:t>Mulheres Indígenas, Resistência e Protagonismo</w:t>
            </w:r>
            <w:r w:rsidRPr="00A06DF5">
              <w:rPr>
                <w:szCs w:val="20"/>
              </w:rPr>
              <w:t xml:space="preserve">. Célia </w:t>
            </w:r>
            <w:proofErr w:type="spellStart"/>
            <w:r w:rsidRPr="00A06DF5">
              <w:rPr>
                <w:szCs w:val="20"/>
              </w:rPr>
              <w:t>Xakriabá</w:t>
            </w:r>
            <w:proofErr w:type="spellEnd"/>
            <w:r w:rsidRPr="00A06DF5">
              <w:rPr>
                <w:szCs w:val="20"/>
              </w:rPr>
              <w:t>. Professora e Ativista.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17 abril – Anfiteatro 9 UnB – Brasília/DF, 13h30. </w:t>
            </w:r>
            <w:r w:rsidRPr="00A06DF5">
              <w:rPr>
                <w:b/>
                <w:szCs w:val="20"/>
              </w:rPr>
              <w:t xml:space="preserve">A Formação do Brasil: do Descobrimento aos Tempos Atuais – A Herança Cartorial, O </w:t>
            </w:r>
            <w:proofErr w:type="spellStart"/>
            <w:r w:rsidRPr="00A06DF5">
              <w:rPr>
                <w:b/>
                <w:szCs w:val="20"/>
              </w:rPr>
              <w:t>Patrimonialismo</w:t>
            </w:r>
            <w:proofErr w:type="spellEnd"/>
            <w:r w:rsidRPr="00A06DF5">
              <w:rPr>
                <w:b/>
                <w:szCs w:val="20"/>
              </w:rPr>
              <w:t xml:space="preserve"> e a Cultura de Privilégios</w:t>
            </w:r>
            <w:r w:rsidRPr="00A06DF5">
              <w:rPr>
                <w:szCs w:val="20"/>
              </w:rPr>
              <w:t>. Jessé Souza. Escritor, Professor e Pesquisador.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szCs w:val="20"/>
              </w:rPr>
              <w:t xml:space="preserve">23 abril – Auditório Roberto </w:t>
            </w:r>
            <w:proofErr w:type="spellStart"/>
            <w:r w:rsidRPr="00A06DF5">
              <w:rPr>
                <w:szCs w:val="20"/>
              </w:rPr>
              <w:t>Salmeron</w:t>
            </w:r>
            <w:proofErr w:type="spellEnd"/>
            <w:r w:rsidRPr="00A06DF5">
              <w:rPr>
                <w:szCs w:val="20"/>
              </w:rPr>
              <w:t xml:space="preserve"> da FT, UnB – Brasília/DF, 13h30. </w:t>
            </w:r>
            <w:r w:rsidRPr="00A06DF5">
              <w:rPr>
                <w:b/>
                <w:szCs w:val="20"/>
              </w:rPr>
              <w:t>Diversidade Cultural e de Gênero no Brasil; A Construção de uma Sociedade Democrática e Fraterna e o Respeito às Diferenças</w:t>
            </w:r>
            <w:r w:rsidRPr="00A06DF5">
              <w:rPr>
                <w:szCs w:val="20"/>
              </w:rPr>
              <w:t xml:space="preserve">. </w:t>
            </w:r>
            <w:proofErr w:type="spellStart"/>
            <w:r w:rsidRPr="00A06DF5">
              <w:rPr>
                <w:szCs w:val="20"/>
              </w:rPr>
              <w:t>Djamila</w:t>
            </w:r>
            <w:proofErr w:type="spellEnd"/>
            <w:r w:rsidRPr="00A06DF5">
              <w:rPr>
                <w:szCs w:val="20"/>
              </w:rPr>
              <w:t xml:space="preserve"> Ribeiro. Mestra em Filosofia Política.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Fóruns: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szCs w:val="20"/>
              </w:rPr>
              <w:t xml:space="preserve">Diálogos entre Redes e Fóruns de Promoção e Proteção dos Direitos da </w:t>
            </w:r>
            <w:r w:rsidRPr="00A06DF5">
              <w:rPr>
                <w:szCs w:val="20"/>
              </w:rPr>
              <w:lastRenderedPageBreak/>
              <w:t>Criança e Adolescente: perspectivas e desafios a partir da Resolução 181/2016 do CONANDA. CET/UnB, 2018.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Simpósios: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rFonts w:eastAsia="Arial"/>
                <w:szCs w:val="20"/>
              </w:rPr>
              <w:t xml:space="preserve"> </w:t>
            </w:r>
            <w:r w:rsidRPr="00A06DF5">
              <w:rPr>
                <w:szCs w:val="20"/>
              </w:rPr>
              <w:t>III Simpósio Distrital Da rede de atenção ao migrante, refugiado e vítimas de tráfico de pessoas. 01/08/2018. Auditório da Sede da DPU.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 xml:space="preserve">Roda de conversa: 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szCs w:val="20"/>
              </w:rPr>
              <w:t>Mulheres negras rumo a um planeta 50-50, 14 de junho 2018.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A06DF5">
              <w:rPr>
                <w:b/>
                <w:szCs w:val="20"/>
              </w:rPr>
              <w:t xml:space="preserve">Seminário: </w:t>
            </w:r>
          </w:p>
          <w:p w:rsidR="005B79A1" w:rsidRPr="00A06DF5" w:rsidRDefault="005B79A1" w:rsidP="00EF3827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06DF5">
              <w:rPr>
                <w:sz w:val="20"/>
                <w:szCs w:val="20"/>
              </w:rPr>
              <w:t xml:space="preserve">“Democracia” em tempos de </w:t>
            </w:r>
            <w:proofErr w:type="spellStart"/>
            <w:r w:rsidRPr="00A06DF5">
              <w:rPr>
                <w:sz w:val="20"/>
                <w:szCs w:val="20"/>
              </w:rPr>
              <w:t>Lawfare</w:t>
            </w:r>
            <w:proofErr w:type="spellEnd"/>
            <w:r w:rsidRPr="00A06DF5">
              <w:rPr>
                <w:sz w:val="20"/>
                <w:szCs w:val="20"/>
              </w:rPr>
              <w:t xml:space="preserve">: o papel do judiciário, da polícia e da mídia. Data: 24/11/2018 – Auditório da FCE – </w:t>
            </w:r>
            <w:proofErr w:type="spellStart"/>
            <w:r w:rsidRPr="00A06DF5">
              <w:rPr>
                <w:sz w:val="20"/>
                <w:szCs w:val="20"/>
              </w:rPr>
              <w:t>Ceilândia</w:t>
            </w:r>
            <w:proofErr w:type="spellEnd"/>
            <w:r w:rsidRPr="00A06DF5">
              <w:rPr>
                <w:sz w:val="20"/>
                <w:szCs w:val="20"/>
              </w:rPr>
              <w:t xml:space="preserve">. Horas: 14h às 17:30h; 28/11/2018 – Auditório da UnB – Planaltina. Horas: 14h às 18h; 29/11/2018 – Darcy Ribeiro (FAC, FAD e </w:t>
            </w:r>
            <w:proofErr w:type="spellStart"/>
            <w:r w:rsidRPr="00A06DF5">
              <w:rPr>
                <w:sz w:val="20"/>
                <w:szCs w:val="20"/>
              </w:rPr>
              <w:t>Ceubinho</w:t>
            </w:r>
            <w:proofErr w:type="spellEnd"/>
            <w:r w:rsidRPr="00A06DF5">
              <w:rPr>
                <w:sz w:val="20"/>
                <w:szCs w:val="20"/>
              </w:rPr>
              <w:t xml:space="preserve">). Horas: 8h às 19h; 30/11/2018 – Darcy Ribeiro (Auditório do IH – ICC norte). Horas: 8:30h às 11h. Com apoio institucional </w:t>
            </w:r>
            <w:proofErr w:type="spellStart"/>
            <w:r w:rsidRPr="00A06DF5">
              <w:rPr>
                <w:sz w:val="20"/>
                <w:szCs w:val="20"/>
              </w:rPr>
              <w:t>Neaz</w:t>
            </w:r>
            <w:proofErr w:type="spellEnd"/>
            <w:r w:rsidRPr="00A06DF5">
              <w:rPr>
                <w:sz w:val="20"/>
                <w:szCs w:val="20"/>
              </w:rPr>
              <w:t>/</w:t>
            </w:r>
            <w:proofErr w:type="spellStart"/>
            <w:r w:rsidRPr="00A06DF5">
              <w:rPr>
                <w:sz w:val="20"/>
                <w:szCs w:val="20"/>
              </w:rPr>
              <w:t>Nescuba</w:t>
            </w:r>
            <w:proofErr w:type="spellEnd"/>
            <w:r w:rsidRPr="00A06DF5">
              <w:rPr>
                <w:sz w:val="20"/>
                <w:szCs w:val="20"/>
              </w:rPr>
              <w:t>/</w:t>
            </w:r>
            <w:proofErr w:type="spellStart"/>
            <w:r w:rsidRPr="00A06DF5">
              <w:rPr>
                <w:sz w:val="20"/>
                <w:szCs w:val="20"/>
              </w:rPr>
              <w:t>Ceam</w:t>
            </w:r>
            <w:proofErr w:type="spellEnd"/>
            <w:r w:rsidRPr="00A06DF5">
              <w:rPr>
                <w:sz w:val="20"/>
                <w:szCs w:val="20"/>
              </w:rPr>
              <w:t>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06DF5">
              <w:rPr>
                <w:rFonts w:cs="Arial"/>
                <w:color w:val="000000"/>
                <w:sz w:val="20"/>
                <w:szCs w:val="20"/>
              </w:rPr>
              <w:lastRenderedPageBreak/>
              <w:t>Ceam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A06DF5">
              <w:rPr>
                <w:b/>
                <w:szCs w:val="20"/>
              </w:rPr>
              <w:lastRenderedPageBreak/>
              <w:t>Congressos: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II Congresso Brasileiro de Enfrentamento à violência sexual contra criança e adolescente. Parceria do </w:t>
            </w:r>
            <w:proofErr w:type="spellStart"/>
            <w:r w:rsidRPr="00A06DF5">
              <w:rPr>
                <w:szCs w:val="20"/>
              </w:rPr>
              <w:t>Neij</w:t>
            </w:r>
            <w:proofErr w:type="spellEnd"/>
            <w:r w:rsidRPr="00A06DF5">
              <w:rPr>
                <w:szCs w:val="20"/>
              </w:rPr>
              <w:t xml:space="preserve"> com o comitê Nacional de enfretamento a violência sexual, ECPAT e </w:t>
            </w:r>
            <w:proofErr w:type="spellStart"/>
            <w:r w:rsidRPr="00A06DF5">
              <w:rPr>
                <w:szCs w:val="20"/>
              </w:rPr>
              <w:t>Unicef</w:t>
            </w:r>
            <w:proofErr w:type="spellEnd"/>
            <w:r w:rsidRPr="00A06DF5">
              <w:rPr>
                <w:szCs w:val="20"/>
              </w:rPr>
              <w:t>. 14 a 16 de maio de 2018.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A06DF5">
              <w:rPr>
                <w:b/>
                <w:szCs w:val="20"/>
              </w:rPr>
              <w:t>Palestras: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Violência sexual contra crianças e adolescentes – colégio marista de Taguatinga (18 de maio)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A06DF5">
              <w:rPr>
                <w:b/>
                <w:szCs w:val="20"/>
              </w:rPr>
              <w:t>Encontros/Debates/Oficinas: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Oficina com a Companhia de teatro </w:t>
            </w:r>
            <w:proofErr w:type="spellStart"/>
            <w:r w:rsidRPr="00A06DF5">
              <w:rPr>
                <w:szCs w:val="20"/>
              </w:rPr>
              <w:t>Bisquetes</w:t>
            </w:r>
            <w:proofErr w:type="spellEnd"/>
            <w:r w:rsidRPr="00A06DF5">
              <w:rPr>
                <w:szCs w:val="20"/>
              </w:rPr>
              <w:t xml:space="preserve">. </w:t>
            </w:r>
            <w:proofErr w:type="spellStart"/>
            <w:r w:rsidRPr="00A06DF5">
              <w:rPr>
                <w:szCs w:val="20"/>
              </w:rPr>
              <w:t>Estruturalizando</w:t>
            </w:r>
            <w:proofErr w:type="spellEnd"/>
            <w:r w:rsidRPr="00A06DF5">
              <w:rPr>
                <w:szCs w:val="20"/>
              </w:rPr>
              <w:t xml:space="preserve">: Arte como resistência. A Companhia de teatro </w:t>
            </w:r>
            <w:proofErr w:type="spellStart"/>
            <w:r w:rsidRPr="00A06DF5">
              <w:rPr>
                <w:szCs w:val="20"/>
              </w:rPr>
              <w:t>Bisquetes</w:t>
            </w:r>
            <w:proofErr w:type="spellEnd"/>
            <w:r w:rsidRPr="00A06DF5">
              <w:rPr>
                <w:szCs w:val="20"/>
              </w:rPr>
              <w:t xml:space="preserve"> é formada por jovens atrizes/atores da Cidade Estrutural, </w:t>
            </w:r>
            <w:proofErr w:type="spellStart"/>
            <w:r w:rsidRPr="00A06DF5">
              <w:rPr>
                <w:szCs w:val="20"/>
              </w:rPr>
              <w:t>negr@</w:t>
            </w:r>
            <w:proofErr w:type="spellEnd"/>
            <w:r w:rsidRPr="00A06DF5">
              <w:rPr>
                <w:szCs w:val="20"/>
              </w:rPr>
              <w:t>s e LGBT.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A06DF5">
              <w:rPr>
                <w:b/>
                <w:szCs w:val="20"/>
              </w:rPr>
              <w:t>Encontros/Debates:</w:t>
            </w:r>
          </w:p>
          <w:p w:rsidR="005B79A1" w:rsidRPr="00A06DF5" w:rsidRDefault="005B79A1" w:rsidP="00EF3827">
            <w:pPr>
              <w:pStyle w:val="bulet"/>
              <w:spacing w:after="0"/>
              <w:rPr>
                <w:szCs w:val="20"/>
              </w:rPr>
            </w:pPr>
            <w:r w:rsidRPr="00A06DF5">
              <w:rPr>
                <w:szCs w:val="20"/>
              </w:rPr>
              <w:t>Conselho Gestor do Programa de Proteção a Crianças e Adolescentes Ameaçados de Morte</w:t>
            </w:r>
            <w:r w:rsidRPr="00A06DF5">
              <w:rPr>
                <w:b/>
                <w:szCs w:val="20"/>
              </w:rPr>
              <w:t xml:space="preserve"> </w:t>
            </w:r>
            <w:r w:rsidRPr="00A06DF5">
              <w:rPr>
                <w:szCs w:val="20"/>
              </w:rPr>
              <w:t>(PPCAAM).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Mesas-redondas:</w:t>
            </w:r>
          </w:p>
          <w:p w:rsidR="005B79A1" w:rsidRPr="00A06DF5" w:rsidRDefault="005B79A1" w:rsidP="00EF3827">
            <w:pPr>
              <w:pStyle w:val="bulet"/>
              <w:spacing w:after="0"/>
              <w:rPr>
                <w:szCs w:val="20"/>
              </w:rPr>
            </w:pPr>
            <w:r w:rsidRPr="00A06DF5">
              <w:rPr>
                <w:szCs w:val="20"/>
              </w:rPr>
              <w:t>O direito á educação: a luta por uma pol</w:t>
            </w:r>
            <w:r>
              <w:rPr>
                <w:szCs w:val="20"/>
              </w:rPr>
              <w:t>í</w:t>
            </w:r>
            <w:r w:rsidRPr="00A06DF5">
              <w:rPr>
                <w:szCs w:val="20"/>
              </w:rPr>
              <w:t>tica educacional transformadoras</w:t>
            </w:r>
            <w:r w:rsidRPr="00A06DF5">
              <w:rPr>
                <w:b/>
                <w:szCs w:val="20"/>
              </w:rPr>
              <w:t xml:space="preserve"> </w:t>
            </w:r>
            <w:r w:rsidRPr="00A06DF5">
              <w:rPr>
                <w:szCs w:val="20"/>
              </w:rPr>
              <w:t>(Aula Publica).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Fóruns:</w:t>
            </w:r>
          </w:p>
          <w:p w:rsidR="005B79A1" w:rsidRPr="00A06DF5" w:rsidRDefault="005B79A1" w:rsidP="00EF3827">
            <w:pPr>
              <w:pStyle w:val="bulet"/>
              <w:spacing w:after="0"/>
              <w:rPr>
                <w:szCs w:val="20"/>
              </w:rPr>
            </w:pPr>
            <w:r w:rsidRPr="00A06DF5">
              <w:rPr>
                <w:szCs w:val="20"/>
              </w:rPr>
              <w:t>Diálogos – Entre redes e fóruns de promoção e proteção dos direitos da criança e adolescentes: perspectivas e desafios a partir da resolução n</w:t>
            </w:r>
            <w:r w:rsidRPr="00A06DF5">
              <w:rPr>
                <w:szCs w:val="20"/>
                <w:u w:val="single"/>
                <w:vertAlign w:val="superscript"/>
              </w:rPr>
              <w:t>o</w:t>
            </w:r>
            <w:r w:rsidRPr="00A06DF5">
              <w:rPr>
                <w:szCs w:val="20"/>
              </w:rPr>
              <w:t xml:space="preserve"> 181/2016 CONANDA.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Palestras: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2</w:t>
            </w:r>
            <w:r w:rsidRPr="00996D27">
              <w:rPr>
                <w:szCs w:val="20"/>
                <w:u w:val="single"/>
                <w:vertAlign w:val="superscript"/>
              </w:rPr>
              <w:t>a</w:t>
            </w:r>
            <w:r w:rsidRPr="00A06DF5">
              <w:rPr>
                <w:szCs w:val="20"/>
              </w:rPr>
              <w:t xml:space="preserve"> Edição do Ciclo de Palestras de Capacitação da Primeira Infância. A Comissão de Valorização da Primeira Infância e Cultura da Paz no Senado Federal. Auditório Antônio Carlos Magalhães – </w:t>
            </w:r>
            <w:proofErr w:type="spellStart"/>
            <w:r w:rsidRPr="00A06DF5">
              <w:rPr>
                <w:szCs w:val="20"/>
              </w:rPr>
              <w:t>Interlegis</w:t>
            </w:r>
            <w:proofErr w:type="spellEnd"/>
            <w:r w:rsidRPr="00A06DF5">
              <w:rPr>
                <w:szCs w:val="20"/>
              </w:rPr>
              <w:t xml:space="preserve"> – Senado Federal, no dia 28 de </w:t>
            </w:r>
            <w:r w:rsidRPr="00A06DF5">
              <w:rPr>
                <w:rStyle w:val="nfaseforte"/>
                <w:szCs w:val="20"/>
              </w:rPr>
              <w:t xml:space="preserve">junho de 2018, às 15Hrs </w:t>
            </w:r>
            <w:r w:rsidRPr="00A06DF5">
              <w:rPr>
                <w:szCs w:val="20"/>
              </w:rPr>
              <w:t>com o tema "</w:t>
            </w:r>
            <w:r w:rsidRPr="00A06DF5">
              <w:rPr>
                <w:rStyle w:val="nfaseforte"/>
                <w:szCs w:val="20"/>
              </w:rPr>
              <w:t>Clínica com o bebê: O olhar do Psicanalista e do fisioterapeuta</w:t>
            </w:r>
            <w:r w:rsidRPr="00A06DF5">
              <w:rPr>
                <w:szCs w:val="20"/>
              </w:rPr>
              <w:t>"</w:t>
            </w:r>
            <w:r w:rsidRPr="00A06DF5">
              <w:rPr>
                <w:rStyle w:val="nfase"/>
                <w:rFonts w:eastAsiaTheme="majorEastAsia"/>
                <w:szCs w:val="20"/>
              </w:rPr>
              <w:t xml:space="preserve">, </w:t>
            </w:r>
            <w:r w:rsidRPr="00A06DF5">
              <w:rPr>
                <w:szCs w:val="20"/>
              </w:rPr>
              <w:t xml:space="preserve">ministrado pela psicanalista Dra. Inês </w:t>
            </w:r>
            <w:proofErr w:type="spellStart"/>
            <w:r w:rsidRPr="00A06DF5">
              <w:rPr>
                <w:szCs w:val="20"/>
              </w:rPr>
              <w:t>Catão</w:t>
            </w:r>
            <w:proofErr w:type="spellEnd"/>
            <w:r w:rsidRPr="00A06DF5">
              <w:rPr>
                <w:szCs w:val="20"/>
              </w:rPr>
              <w:t xml:space="preserve"> e pela fisioterapeuta Dra. Maria </w:t>
            </w:r>
            <w:proofErr w:type="spellStart"/>
            <w:r w:rsidRPr="00A06DF5">
              <w:rPr>
                <w:szCs w:val="20"/>
              </w:rPr>
              <w:t>Vannina</w:t>
            </w:r>
            <w:proofErr w:type="spellEnd"/>
            <w:r w:rsidRPr="00A06DF5">
              <w:rPr>
                <w:szCs w:val="20"/>
              </w:rPr>
              <w:t xml:space="preserve"> </w:t>
            </w:r>
            <w:r w:rsidRPr="00A06DF5">
              <w:rPr>
                <w:szCs w:val="20"/>
              </w:rPr>
              <w:lastRenderedPageBreak/>
              <w:t>Carvalho Simões.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06DF5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Neij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lastRenderedPageBreak/>
              <w:t xml:space="preserve">VII Semana de Reflexões sobre Negritude, Gênero e Raça do Instituto Federal de Brasília. </w:t>
            </w:r>
            <w:r w:rsidRPr="00A06DF5">
              <w:rPr>
                <w:b/>
                <w:szCs w:val="20"/>
              </w:rPr>
              <w:t>Descolonizar o Feminismo</w:t>
            </w:r>
            <w:r w:rsidRPr="00A06DF5">
              <w:rPr>
                <w:szCs w:val="20"/>
              </w:rPr>
              <w:t>. Local: IFB – Campus Brasília, SGAN 610 L2 Norte. Data: 18 a 21 de Novembro 2018.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06DF5">
              <w:rPr>
                <w:rFonts w:cs="Arial"/>
                <w:color w:val="000000"/>
                <w:sz w:val="20"/>
                <w:szCs w:val="20"/>
              </w:rPr>
              <w:t>Nelis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Congressos: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proofErr w:type="spellStart"/>
            <w:r w:rsidRPr="00A06DF5">
              <w:rPr>
                <w:szCs w:val="20"/>
              </w:rPr>
              <w:t>Universidad</w:t>
            </w:r>
            <w:proofErr w:type="spellEnd"/>
            <w:r w:rsidRPr="00A06DF5">
              <w:rPr>
                <w:szCs w:val="20"/>
              </w:rPr>
              <w:t xml:space="preserve"> 2018. </w:t>
            </w:r>
            <w:r w:rsidRPr="00A06DF5">
              <w:rPr>
                <w:b/>
                <w:szCs w:val="20"/>
              </w:rPr>
              <w:t xml:space="preserve">11no. </w:t>
            </w:r>
            <w:proofErr w:type="spellStart"/>
            <w:r w:rsidRPr="00A06DF5">
              <w:rPr>
                <w:b/>
                <w:szCs w:val="20"/>
              </w:rPr>
              <w:t>Congreso</w:t>
            </w:r>
            <w:proofErr w:type="spellEnd"/>
            <w:r w:rsidRPr="00A06DF5">
              <w:rPr>
                <w:b/>
                <w:szCs w:val="20"/>
              </w:rPr>
              <w:t xml:space="preserve"> Internacional de </w:t>
            </w:r>
            <w:proofErr w:type="spellStart"/>
            <w:r w:rsidRPr="00A06DF5">
              <w:rPr>
                <w:b/>
                <w:szCs w:val="20"/>
              </w:rPr>
              <w:t>Educación</w:t>
            </w:r>
            <w:proofErr w:type="spellEnd"/>
            <w:r w:rsidRPr="00A06DF5">
              <w:rPr>
                <w:b/>
                <w:szCs w:val="20"/>
              </w:rPr>
              <w:t xml:space="preserve"> Superior </w:t>
            </w:r>
            <w:proofErr w:type="spellStart"/>
            <w:r w:rsidRPr="00A06DF5">
              <w:rPr>
                <w:b/>
                <w:szCs w:val="20"/>
              </w:rPr>
              <w:t>Universidad</w:t>
            </w:r>
            <w:proofErr w:type="spellEnd"/>
            <w:r w:rsidRPr="00A06DF5">
              <w:rPr>
                <w:b/>
                <w:szCs w:val="20"/>
              </w:rPr>
              <w:t xml:space="preserve"> 2018. </w:t>
            </w:r>
            <w:r w:rsidRPr="00A06DF5">
              <w:rPr>
                <w:szCs w:val="20"/>
              </w:rPr>
              <w:t xml:space="preserve">El </w:t>
            </w:r>
            <w:proofErr w:type="spellStart"/>
            <w:r w:rsidRPr="00A06DF5">
              <w:rPr>
                <w:szCs w:val="20"/>
              </w:rPr>
              <w:t>Ministerio</w:t>
            </w:r>
            <w:proofErr w:type="spellEnd"/>
            <w:r w:rsidRPr="00A06DF5">
              <w:rPr>
                <w:szCs w:val="20"/>
              </w:rPr>
              <w:t xml:space="preserve"> de </w:t>
            </w:r>
            <w:proofErr w:type="spellStart"/>
            <w:r w:rsidRPr="00A06DF5">
              <w:rPr>
                <w:szCs w:val="20"/>
              </w:rPr>
              <w:t>Educación</w:t>
            </w:r>
            <w:proofErr w:type="spellEnd"/>
            <w:r w:rsidRPr="00A06DF5">
              <w:rPr>
                <w:szCs w:val="20"/>
              </w:rPr>
              <w:t xml:space="preserve"> Superior y </w:t>
            </w:r>
            <w:proofErr w:type="spellStart"/>
            <w:r w:rsidRPr="00A06DF5">
              <w:rPr>
                <w:szCs w:val="20"/>
              </w:rPr>
              <w:t>las</w:t>
            </w:r>
            <w:proofErr w:type="spellEnd"/>
            <w:r w:rsidRPr="00A06DF5">
              <w:rPr>
                <w:szCs w:val="20"/>
              </w:rPr>
              <w:t xml:space="preserve"> universidades cubanas </w:t>
            </w:r>
            <w:proofErr w:type="spellStart"/>
            <w:r w:rsidRPr="00A06DF5">
              <w:rPr>
                <w:szCs w:val="20"/>
              </w:rPr>
              <w:t>convocan</w:t>
            </w:r>
            <w:proofErr w:type="spellEnd"/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al</w:t>
            </w:r>
            <w:proofErr w:type="spellEnd"/>
            <w:r w:rsidRPr="00A06DF5">
              <w:rPr>
                <w:szCs w:val="20"/>
              </w:rPr>
              <w:t xml:space="preserve"> 11no. </w:t>
            </w:r>
            <w:proofErr w:type="spellStart"/>
            <w:r w:rsidRPr="00A06DF5">
              <w:rPr>
                <w:szCs w:val="20"/>
              </w:rPr>
              <w:t>Congreso</w:t>
            </w:r>
            <w:proofErr w:type="spellEnd"/>
            <w:r w:rsidRPr="00A06DF5">
              <w:rPr>
                <w:szCs w:val="20"/>
              </w:rPr>
              <w:t xml:space="preserve"> Internacional de </w:t>
            </w:r>
            <w:proofErr w:type="spellStart"/>
            <w:r w:rsidRPr="00A06DF5">
              <w:rPr>
                <w:szCs w:val="20"/>
              </w:rPr>
              <w:t>Educación</w:t>
            </w:r>
            <w:proofErr w:type="spellEnd"/>
            <w:r w:rsidRPr="00A06DF5">
              <w:rPr>
                <w:szCs w:val="20"/>
              </w:rPr>
              <w:t xml:space="preserve"> Superior </w:t>
            </w:r>
            <w:proofErr w:type="spellStart"/>
            <w:r w:rsidRPr="00A06DF5">
              <w:rPr>
                <w:szCs w:val="20"/>
              </w:rPr>
              <w:t>Universidad</w:t>
            </w:r>
            <w:proofErr w:type="spellEnd"/>
            <w:r w:rsidRPr="00A06DF5">
              <w:rPr>
                <w:szCs w:val="20"/>
              </w:rPr>
              <w:t xml:space="preserve"> 2018. </w:t>
            </w:r>
            <w:proofErr w:type="spellStart"/>
            <w:r w:rsidRPr="00A06DF5">
              <w:rPr>
                <w:szCs w:val="20"/>
              </w:rPr>
              <w:t>En</w:t>
            </w:r>
            <w:proofErr w:type="spellEnd"/>
            <w:r w:rsidRPr="00A06DF5">
              <w:rPr>
                <w:szCs w:val="20"/>
              </w:rPr>
              <w:t xml:space="preserve"> este </w:t>
            </w:r>
            <w:proofErr w:type="spellStart"/>
            <w:r w:rsidRPr="00A06DF5">
              <w:rPr>
                <w:szCs w:val="20"/>
              </w:rPr>
              <w:t>mes</w:t>
            </w:r>
            <w:proofErr w:type="spellEnd"/>
            <w:r w:rsidRPr="00A06DF5">
              <w:rPr>
                <w:szCs w:val="20"/>
              </w:rPr>
              <w:t xml:space="preserve"> de </w:t>
            </w:r>
            <w:proofErr w:type="spellStart"/>
            <w:r w:rsidRPr="00A06DF5">
              <w:rPr>
                <w:szCs w:val="20"/>
              </w:rPr>
              <w:t>febrero</w:t>
            </w:r>
            <w:proofErr w:type="spellEnd"/>
            <w:r w:rsidRPr="00A06DF5">
              <w:rPr>
                <w:szCs w:val="20"/>
              </w:rPr>
              <w:t xml:space="preserve"> entre </w:t>
            </w:r>
            <w:proofErr w:type="spellStart"/>
            <w:r w:rsidRPr="00A06DF5">
              <w:rPr>
                <w:szCs w:val="20"/>
              </w:rPr>
              <w:t>el</w:t>
            </w:r>
            <w:proofErr w:type="spellEnd"/>
            <w:r w:rsidRPr="00A06DF5">
              <w:rPr>
                <w:szCs w:val="20"/>
              </w:rPr>
              <w:t xml:space="preserve"> 12 y </w:t>
            </w:r>
            <w:proofErr w:type="spellStart"/>
            <w:r w:rsidRPr="00A06DF5">
              <w:rPr>
                <w:szCs w:val="20"/>
              </w:rPr>
              <w:t>el</w:t>
            </w:r>
            <w:proofErr w:type="spellEnd"/>
            <w:r w:rsidRPr="00A06DF5">
              <w:rPr>
                <w:szCs w:val="20"/>
              </w:rPr>
              <w:t xml:space="preserve"> 16, </w:t>
            </w:r>
            <w:proofErr w:type="spellStart"/>
            <w:r w:rsidRPr="00A06DF5">
              <w:rPr>
                <w:szCs w:val="20"/>
              </w:rPr>
              <w:t>bajo</w:t>
            </w:r>
            <w:proofErr w:type="spellEnd"/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el</w:t>
            </w:r>
            <w:proofErr w:type="spellEnd"/>
            <w:r w:rsidRPr="00A06DF5">
              <w:rPr>
                <w:szCs w:val="20"/>
              </w:rPr>
              <w:t xml:space="preserve"> lema "La </w:t>
            </w:r>
            <w:proofErr w:type="spellStart"/>
            <w:r w:rsidRPr="00A06DF5">
              <w:rPr>
                <w:szCs w:val="20"/>
              </w:rPr>
              <w:t>universidad</w:t>
            </w:r>
            <w:proofErr w:type="spellEnd"/>
            <w:r w:rsidRPr="00A06DF5">
              <w:rPr>
                <w:szCs w:val="20"/>
              </w:rPr>
              <w:t xml:space="preserve"> y </w:t>
            </w:r>
            <w:proofErr w:type="spellStart"/>
            <w:r w:rsidRPr="00A06DF5">
              <w:rPr>
                <w:szCs w:val="20"/>
              </w:rPr>
              <w:t>la</w:t>
            </w:r>
            <w:proofErr w:type="spellEnd"/>
            <w:r w:rsidRPr="00A06DF5">
              <w:rPr>
                <w:szCs w:val="20"/>
              </w:rPr>
              <w:t xml:space="preserve"> agenda 2030 para </w:t>
            </w:r>
            <w:proofErr w:type="spellStart"/>
            <w:r w:rsidRPr="00A06DF5">
              <w:rPr>
                <w:szCs w:val="20"/>
              </w:rPr>
              <w:t>el</w:t>
            </w:r>
            <w:proofErr w:type="spellEnd"/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desarrollo</w:t>
            </w:r>
            <w:proofErr w:type="spellEnd"/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sostenible</w:t>
            </w:r>
            <w:proofErr w:type="spellEnd"/>
            <w:r w:rsidRPr="00A06DF5">
              <w:rPr>
                <w:szCs w:val="20"/>
              </w:rPr>
              <w:t xml:space="preserve">" 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Encontros/Debates/Oficinas: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5</w:t>
            </w:r>
            <w:r w:rsidRPr="00A06DF5">
              <w:rPr>
                <w:b/>
                <w:szCs w:val="20"/>
                <w:u w:val="single"/>
                <w:vertAlign w:val="superscript"/>
              </w:rPr>
              <w:t>o</w:t>
            </w:r>
            <w:r w:rsidRPr="00A06DF5">
              <w:rPr>
                <w:b/>
                <w:szCs w:val="20"/>
              </w:rPr>
              <w:t xml:space="preserve"> ENAFOR – Encontro Nacional de Formação. Educação popular é resistir, é transformar – CONTAG. </w:t>
            </w:r>
            <w:r w:rsidRPr="00A06DF5">
              <w:rPr>
                <w:szCs w:val="20"/>
              </w:rPr>
              <w:t>Data: 21 a 25 de Maio de 2018 (Organização). Local: Centro Comunitário da Universidade de Brasília – UnB (Campus Darcy Ribeiro).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2</w:t>
            </w:r>
            <w:r w:rsidRPr="00A06DF5">
              <w:rPr>
                <w:b/>
                <w:szCs w:val="20"/>
                <w:u w:val="single"/>
                <w:vertAlign w:val="superscript"/>
              </w:rPr>
              <w:t>o</w:t>
            </w:r>
            <w:r w:rsidRPr="00A06DF5">
              <w:rPr>
                <w:b/>
                <w:szCs w:val="20"/>
              </w:rPr>
              <w:t xml:space="preserve"> Encontro no Senado Federal: 30 anos Memória e Legado Chico Mendes. </w:t>
            </w:r>
            <w:r w:rsidRPr="00A06DF5">
              <w:rPr>
                <w:szCs w:val="20"/>
              </w:rPr>
              <w:t>Realização: 26/06/2018.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 xml:space="preserve">Chico Mendes 30 Anos. </w:t>
            </w:r>
            <w:r w:rsidRPr="00A06DF5">
              <w:rPr>
                <w:szCs w:val="20"/>
              </w:rPr>
              <w:t>Organização da Etapa Brasília da memória e legado do Chico Mendes. Realização: Novembro/2018.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Mesas-redondas: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 xml:space="preserve">Apresentação Vivência Amazônica 2018. </w:t>
            </w:r>
            <w:r w:rsidRPr="00A06DF5">
              <w:rPr>
                <w:szCs w:val="20"/>
              </w:rPr>
              <w:t>Realização: 12/06/2018 – Auditório SINTFUB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Fóruns: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>Reuniões preparatórias nos estados de Mato Grosso, Rondônia, Acre; e nas Universidades da Bolívia e Peru, para a construção do 2</w:t>
            </w:r>
            <w:r w:rsidRPr="00A06DF5">
              <w:rPr>
                <w:szCs w:val="20"/>
                <w:u w:val="single"/>
                <w:vertAlign w:val="superscript"/>
              </w:rPr>
              <w:t>a</w:t>
            </w:r>
            <w:r w:rsidRPr="00A06DF5">
              <w:rPr>
                <w:szCs w:val="20"/>
              </w:rPr>
              <w:t xml:space="preserve"> Fórum Internacional sobre a Amazônia – FIA 2019.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proofErr w:type="spellStart"/>
            <w:r w:rsidRPr="00A06DF5">
              <w:rPr>
                <w:b/>
                <w:color w:val="000000"/>
                <w:szCs w:val="20"/>
              </w:rPr>
              <w:t>Mini-curso</w:t>
            </w:r>
            <w:proofErr w:type="spellEnd"/>
            <w:r w:rsidRPr="00A06DF5">
              <w:rPr>
                <w:b/>
                <w:color w:val="000000"/>
                <w:szCs w:val="20"/>
              </w:rPr>
              <w:t>:</w:t>
            </w:r>
            <w:r w:rsidRPr="00A06DF5">
              <w:rPr>
                <w:color w:val="000000"/>
                <w:szCs w:val="20"/>
              </w:rPr>
              <w:t xml:space="preserve"> Modelos Alternativos de Agricultura. Data: 24/09/2018. Horas:</w:t>
            </w:r>
            <w:r w:rsidRPr="00A06DF5">
              <w:rPr>
                <w:b/>
                <w:color w:val="000000"/>
                <w:szCs w:val="20"/>
              </w:rPr>
              <w:t xml:space="preserve"> </w:t>
            </w:r>
            <w:r w:rsidRPr="00A06DF5">
              <w:rPr>
                <w:color w:val="000000"/>
                <w:szCs w:val="20"/>
              </w:rPr>
              <w:t>8h–18h. Local: SINTFUB.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color w:val="000000"/>
                <w:szCs w:val="20"/>
              </w:rPr>
              <w:t xml:space="preserve">Seminário: </w:t>
            </w:r>
            <w:r w:rsidRPr="00A06DF5">
              <w:rPr>
                <w:color w:val="000000"/>
                <w:szCs w:val="20"/>
              </w:rPr>
              <w:t>Vivência Amazônica: Processos Educacionais e ações interculturais. Data: 25/09/2018. Horas:</w:t>
            </w:r>
            <w:r w:rsidRPr="00A06DF5">
              <w:rPr>
                <w:b/>
                <w:color w:val="000000"/>
                <w:szCs w:val="20"/>
              </w:rPr>
              <w:t xml:space="preserve"> </w:t>
            </w:r>
            <w:r w:rsidRPr="00A06DF5">
              <w:rPr>
                <w:color w:val="000000"/>
                <w:szCs w:val="20"/>
              </w:rPr>
              <w:t>8h–18h. SINTFUB.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color w:val="000000"/>
                <w:szCs w:val="20"/>
              </w:rPr>
              <w:t xml:space="preserve">Oficina: </w:t>
            </w:r>
            <w:r w:rsidRPr="00A06DF5">
              <w:rPr>
                <w:szCs w:val="20"/>
              </w:rPr>
              <w:t>Conhecimento Aberto, colaboração e plataformas online para construção de conteúdos livres. Data: 28/09/2018. Horas:</w:t>
            </w:r>
            <w:r w:rsidRPr="00A06DF5">
              <w:rPr>
                <w:b/>
                <w:szCs w:val="20"/>
              </w:rPr>
              <w:t xml:space="preserve"> </w:t>
            </w:r>
            <w:r w:rsidRPr="00A06DF5">
              <w:rPr>
                <w:szCs w:val="20"/>
              </w:rPr>
              <w:t>8h–18h. Local: Laboratório de Informática da FAV – Faculdade de Agronomia.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Chico Mendes – Amazônia em Luta(o)</w:t>
            </w:r>
            <w:r w:rsidRPr="00A06DF5">
              <w:rPr>
                <w:szCs w:val="20"/>
              </w:rPr>
              <w:t xml:space="preserve">. Data: 18/10/2018 (quinta-feira). Horas: 12h-13h: Ópera Chico Mendes – Prof. Mário Brasil. Local: Instituto de Artes – UnB. 14h-17h: Roda de Conversa – </w:t>
            </w:r>
            <w:r w:rsidRPr="00A06DF5">
              <w:rPr>
                <w:i/>
                <w:szCs w:val="20"/>
              </w:rPr>
              <w:t>Chico Mendes para Lembrar, Amazônia para Lutar</w:t>
            </w:r>
            <w:r w:rsidRPr="00A06DF5">
              <w:rPr>
                <w:szCs w:val="20"/>
              </w:rPr>
              <w:t xml:space="preserve">. Local: Auditório do </w:t>
            </w:r>
            <w:proofErr w:type="spellStart"/>
            <w:r w:rsidRPr="00A06DF5">
              <w:rPr>
                <w:szCs w:val="20"/>
              </w:rPr>
              <w:t>Sintfub</w:t>
            </w:r>
            <w:proofErr w:type="spellEnd"/>
            <w:r w:rsidRPr="00A06DF5">
              <w:rPr>
                <w:szCs w:val="20"/>
              </w:rPr>
              <w:t xml:space="preserve">. 18h-19h: Abertura. Local: Auditório do </w:t>
            </w:r>
            <w:proofErr w:type="spellStart"/>
            <w:r w:rsidRPr="00A06DF5">
              <w:rPr>
                <w:szCs w:val="20"/>
              </w:rPr>
              <w:t>Sintfub</w:t>
            </w:r>
            <w:proofErr w:type="spellEnd"/>
            <w:r w:rsidRPr="00A06DF5">
              <w:rPr>
                <w:szCs w:val="20"/>
              </w:rPr>
              <w:t xml:space="preserve">. 19h-00h: Sarau Chico Mendes. Local: </w:t>
            </w:r>
            <w:proofErr w:type="spellStart"/>
            <w:r w:rsidRPr="00A06DF5">
              <w:rPr>
                <w:szCs w:val="20"/>
              </w:rPr>
              <w:t>Preça</w:t>
            </w:r>
            <w:proofErr w:type="spellEnd"/>
            <w:r w:rsidRPr="00A06DF5">
              <w:rPr>
                <w:szCs w:val="20"/>
              </w:rPr>
              <w:t xml:space="preserve"> Chico Mendes. Data: 19/10/2018 (sexta-feira). Horas: 9h-12h: Roda de Conversa – </w:t>
            </w:r>
            <w:r w:rsidRPr="00A06DF5">
              <w:rPr>
                <w:i/>
                <w:szCs w:val="20"/>
              </w:rPr>
              <w:t>Chico Mendes, uma história para vivenciar</w:t>
            </w:r>
            <w:r w:rsidRPr="00A06DF5">
              <w:rPr>
                <w:szCs w:val="20"/>
              </w:rPr>
              <w:t xml:space="preserve">. Local: Auditório do </w:t>
            </w:r>
            <w:proofErr w:type="spellStart"/>
            <w:r w:rsidRPr="00A06DF5">
              <w:rPr>
                <w:szCs w:val="20"/>
              </w:rPr>
              <w:t>Sintfub</w:t>
            </w:r>
            <w:proofErr w:type="spellEnd"/>
            <w:r w:rsidRPr="00A06DF5">
              <w:rPr>
                <w:szCs w:val="20"/>
              </w:rPr>
              <w:t xml:space="preserve">. 13h-17h: Feira de produtos extrativistas, troca de sementes e exposição. Local: </w:t>
            </w:r>
            <w:proofErr w:type="spellStart"/>
            <w:r w:rsidRPr="00A06DF5">
              <w:rPr>
                <w:szCs w:val="20"/>
              </w:rPr>
              <w:t>Preça</w:t>
            </w:r>
            <w:proofErr w:type="spellEnd"/>
            <w:r w:rsidRPr="00A06DF5">
              <w:rPr>
                <w:szCs w:val="20"/>
              </w:rPr>
              <w:t xml:space="preserve"> Chico Mendes. 14h-17h: Oficinas Temáticas. </w:t>
            </w:r>
            <w:r w:rsidRPr="00A06DF5">
              <w:rPr>
                <w:szCs w:val="20"/>
              </w:rPr>
              <w:lastRenderedPageBreak/>
              <w:t xml:space="preserve">Local: </w:t>
            </w:r>
            <w:proofErr w:type="spellStart"/>
            <w:r w:rsidRPr="00A06DF5">
              <w:rPr>
                <w:szCs w:val="20"/>
              </w:rPr>
              <w:t>Preça</w:t>
            </w:r>
            <w:proofErr w:type="spellEnd"/>
            <w:r w:rsidRPr="00A06DF5">
              <w:rPr>
                <w:szCs w:val="20"/>
              </w:rPr>
              <w:t xml:space="preserve"> Chico Mendes. Pintura indígena. Tecnologia com látex amazônico.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Congressos:</w:t>
            </w:r>
          </w:p>
          <w:p w:rsidR="005B79A1" w:rsidRPr="00A06DF5" w:rsidRDefault="005B79A1" w:rsidP="00EF3827">
            <w:pPr>
              <w:pStyle w:val="bulet"/>
              <w:spacing w:after="0"/>
              <w:rPr>
                <w:szCs w:val="20"/>
              </w:rPr>
            </w:pPr>
            <w:r w:rsidRPr="00A06DF5">
              <w:rPr>
                <w:b/>
                <w:szCs w:val="20"/>
              </w:rPr>
              <w:t xml:space="preserve">Congresso Internacional Cidades Lixo Zero </w:t>
            </w:r>
            <w:r w:rsidRPr="00A06DF5">
              <w:rPr>
                <w:szCs w:val="20"/>
              </w:rPr>
              <w:t>do dia 5 a 7 de Junho de 2018 (Ouvinte).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Simpósios: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Índios em áreas urbanas: identidade, mobilidade, (in)visibilidade e violência real e simbólica do Simpósio “Desafios e perspectivas sobre temas atuais dos direitos indígenas no Brasil”</w:t>
            </w:r>
            <w:r w:rsidRPr="00A06DF5">
              <w:rPr>
                <w:szCs w:val="20"/>
              </w:rPr>
              <w:t>, 13/4/2018, na Escola Superior do Ministério Público da União. Palestrante no Painel II: Prof. Marco Paulo.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06DF5">
              <w:rPr>
                <w:rFonts w:cs="Arial"/>
                <w:color w:val="000000"/>
                <w:sz w:val="20"/>
                <w:szCs w:val="20"/>
              </w:rPr>
              <w:lastRenderedPageBreak/>
              <w:t>Neaz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lastRenderedPageBreak/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Colóquios:</w:t>
            </w:r>
            <w:r w:rsidRPr="00A06DF5">
              <w:rPr>
                <w:szCs w:val="20"/>
              </w:rPr>
              <w:t xml:space="preserve"> </w:t>
            </w:r>
            <w:proofErr w:type="spellStart"/>
            <w:r w:rsidRPr="00A06DF5">
              <w:rPr>
                <w:szCs w:val="20"/>
              </w:rPr>
              <w:t>Mercosul</w:t>
            </w:r>
            <w:proofErr w:type="spellEnd"/>
            <w:r w:rsidRPr="00A06DF5">
              <w:rPr>
                <w:szCs w:val="20"/>
              </w:rPr>
              <w:t xml:space="preserve"> Social: trajetória, desafios e perspectivas. Data: </w:t>
            </w:r>
            <w:r w:rsidRPr="00A06DF5">
              <w:rPr>
                <w:color w:val="000000"/>
                <w:szCs w:val="20"/>
              </w:rPr>
              <w:t xml:space="preserve">26/09/2018. Horas: 14h–17h. Local: Auditório do </w:t>
            </w:r>
            <w:proofErr w:type="spellStart"/>
            <w:r w:rsidRPr="00A06DF5">
              <w:rPr>
                <w:color w:val="000000"/>
                <w:szCs w:val="20"/>
              </w:rPr>
              <w:t>Irel</w:t>
            </w:r>
            <w:proofErr w:type="spellEnd"/>
            <w:r w:rsidRPr="00A06DF5">
              <w:rPr>
                <w:color w:val="000000"/>
                <w:szCs w:val="20"/>
              </w:rPr>
              <w:t>.</w:t>
            </w:r>
          </w:p>
          <w:p w:rsidR="005B79A1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Congressos: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szCs w:val="20"/>
              </w:rPr>
              <w:t xml:space="preserve">MENEZES, Roberto Goulart; MARIANO, K. L. P. </w:t>
            </w:r>
            <w:r w:rsidRPr="00A06DF5">
              <w:rPr>
                <w:b/>
                <w:szCs w:val="20"/>
              </w:rPr>
              <w:t>Reflexões teóricas sobre a Integração Regional: a construção de novos pressupostos</w:t>
            </w:r>
            <w:r w:rsidRPr="00A06DF5">
              <w:rPr>
                <w:szCs w:val="20"/>
              </w:rPr>
              <w:t>. 2018.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6DF5">
              <w:rPr>
                <w:rFonts w:cs="Arial"/>
                <w:color w:val="000000"/>
                <w:sz w:val="20"/>
                <w:szCs w:val="20"/>
              </w:rPr>
              <w:t>NEM</w:t>
            </w:r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Semana Universitária: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Seminário:</w:t>
            </w:r>
            <w:r w:rsidRPr="00A06DF5">
              <w:rPr>
                <w:szCs w:val="20"/>
              </w:rPr>
              <w:t xml:space="preserve"> Prevenção à Violência e ao assédio na Universidade. Data: 24/09/2018. Horas: 14h–18h. Local: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Data: 25/09/2018. Horas: 14h–18h. Local: Instituto de Ciências </w:t>
            </w:r>
            <w:proofErr w:type="spellStart"/>
            <w:r w:rsidRPr="00A06DF5">
              <w:rPr>
                <w:szCs w:val="20"/>
              </w:rPr>
              <w:t>socias</w:t>
            </w:r>
            <w:proofErr w:type="spellEnd"/>
            <w:r w:rsidRPr="00A06DF5">
              <w:rPr>
                <w:szCs w:val="20"/>
              </w:rPr>
              <w:t xml:space="preserve"> (ICS).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color w:val="000000"/>
                <w:szCs w:val="20"/>
              </w:rPr>
              <w:t>Colóquio:</w:t>
            </w:r>
            <w:r w:rsidRPr="00A06DF5">
              <w:rPr>
                <w:color w:val="000000"/>
                <w:szCs w:val="20"/>
              </w:rPr>
              <w:t xml:space="preserve"> Gênero e Justiça um campo em construção.</w:t>
            </w:r>
            <w:r w:rsidRPr="00A06DF5">
              <w:rPr>
                <w:szCs w:val="20"/>
              </w:rPr>
              <w:t xml:space="preserve"> Data: 25/09/2018. Horas: 9h–13. Local: </w:t>
            </w:r>
            <w:r w:rsidRPr="00A06DF5">
              <w:rPr>
                <w:color w:val="000000"/>
                <w:szCs w:val="20"/>
              </w:rPr>
              <w:t>Auditório Mecânica FT.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color w:val="000000"/>
                <w:szCs w:val="20"/>
              </w:rPr>
              <w:t xml:space="preserve">Colóquio: </w:t>
            </w:r>
            <w:r w:rsidRPr="00A06DF5">
              <w:rPr>
                <w:color w:val="000000"/>
                <w:szCs w:val="20"/>
              </w:rPr>
              <w:t xml:space="preserve">Desafios de implementação da Lei Maria da Penha – A justiça restaurativa e a revitalização das mulheres. </w:t>
            </w:r>
            <w:r w:rsidRPr="00A06DF5">
              <w:rPr>
                <w:szCs w:val="20"/>
              </w:rPr>
              <w:t xml:space="preserve">Data: 26/09/2018. Horas: 9h–13h. Local: </w:t>
            </w:r>
            <w:r w:rsidRPr="00A06DF5">
              <w:rPr>
                <w:color w:val="000000"/>
                <w:szCs w:val="20"/>
              </w:rPr>
              <w:t>BSA Sul</w:t>
            </w:r>
            <w:r w:rsidRPr="00A06DF5">
              <w:rPr>
                <w:szCs w:val="20"/>
              </w:rPr>
              <w:t>.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Minicurso:</w:t>
            </w:r>
            <w:r w:rsidRPr="00A06DF5">
              <w:rPr>
                <w:szCs w:val="20"/>
              </w:rPr>
              <w:t xml:space="preserve"> O atendimento às mulheres em situação de violência. Data: 27/09/2018 e 28/09/2018. Horas: 8h–12h. Local: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/>
              <w:rPr>
                <w:b/>
                <w:szCs w:val="20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 xml:space="preserve">Debate: 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proofErr w:type="spellStart"/>
            <w:r w:rsidRPr="00A06DF5">
              <w:rPr>
                <w:b/>
                <w:szCs w:val="20"/>
              </w:rPr>
              <w:t>Putafeministas</w:t>
            </w:r>
            <w:proofErr w:type="spellEnd"/>
            <w:r w:rsidRPr="00A06DF5">
              <w:rPr>
                <w:b/>
                <w:szCs w:val="20"/>
              </w:rPr>
              <w:t xml:space="preserve"> e Conjurações da Resistência</w:t>
            </w:r>
            <w:r w:rsidRPr="00A06DF5">
              <w:rPr>
                <w:szCs w:val="20"/>
              </w:rPr>
              <w:t xml:space="preserve">. Amara Moira; Monique Prado; Tatiana </w:t>
            </w:r>
            <w:proofErr w:type="spellStart"/>
            <w:r w:rsidRPr="00A06DF5">
              <w:rPr>
                <w:szCs w:val="20"/>
              </w:rPr>
              <w:t>Lionço</w:t>
            </w:r>
            <w:proofErr w:type="spellEnd"/>
            <w:r w:rsidRPr="00A06DF5">
              <w:rPr>
                <w:szCs w:val="20"/>
              </w:rPr>
              <w:t xml:space="preserve"> e Marlene Teixeira (Mediador). Dia: 04 de outubro – quinta-feira. Hora: 15h. Local:  Anfiteatro 10 – ICC Centro – UnB. Hora: 20h. Local: Objeto Encontrado – CLN 102 – B – 56. Haverá sessão de autógrafos após o debate.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06DF5">
              <w:rPr>
                <w:rFonts w:cs="Arial"/>
                <w:color w:val="000000"/>
                <w:sz w:val="20"/>
                <w:szCs w:val="20"/>
              </w:rPr>
              <w:t>Nepem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Conferências:</w:t>
            </w:r>
          </w:p>
          <w:p w:rsidR="005B79A1" w:rsidRPr="00A06DF5" w:rsidRDefault="005B79A1" w:rsidP="00EF3827">
            <w:pPr>
              <w:pStyle w:val="bulet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Conferências sobre Cuba</w:t>
            </w:r>
            <w:r w:rsidRPr="00A06DF5">
              <w:rPr>
                <w:szCs w:val="20"/>
              </w:rPr>
              <w:t xml:space="preserve">. Palestrante </w:t>
            </w:r>
            <w:r w:rsidRPr="00A06DF5">
              <w:rPr>
                <w:rStyle w:val="nfaseforte"/>
                <w:szCs w:val="20"/>
              </w:rPr>
              <w:t xml:space="preserve">Professora Olga Fernández. </w:t>
            </w:r>
            <w:r w:rsidRPr="00A06DF5">
              <w:rPr>
                <w:b/>
                <w:szCs w:val="20"/>
              </w:rPr>
              <w:t>A transição socialista: novo contexto, novos desafios</w:t>
            </w:r>
            <w:r w:rsidRPr="00A06DF5">
              <w:rPr>
                <w:szCs w:val="20"/>
              </w:rPr>
              <w:t xml:space="preserve">. 23 de Agosto de 2018. 14h–16h.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 xml:space="preserve">. </w:t>
            </w:r>
            <w:r w:rsidRPr="00A06DF5">
              <w:rPr>
                <w:b/>
                <w:szCs w:val="20"/>
              </w:rPr>
              <w:t>As transformações no modelo de desenvolvimento econômico e os desafios sociopolíticos</w:t>
            </w:r>
            <w:r w:rsidRPr="00A06DF5">
              <w:rPr>
                <w:szCs w:val="20"/>
              </w:rPr>
              <w:t xml:space="preserve">. 24 de Agosto de 2018. 14h–16h.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06DF5">
              <w:rPr>
                <w:rFonts w:cs="Arial"/>
                <w:sz w:val="20"/>
                <w:szCs w:val="20"/>
              </w:rPr>
              <w:t>Nescuba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i/>
                <w:szCs w:val="20"/>
              </w:rPr>
            </w:pPr>
            <w:r w:rsidRPr="00A06DF5">
              <w:rPr>
                <w:b/>
                <w:szCs w:val="20"/>
              </w:rPr>
              <w:t>Seminário:</w:t>
            </w:r>
          </w:p>
          <w:p w:rsidR="005B79A1" w:rsidRPr="00A06DF5" w:rsidRDefault="005B79A1" w:rsidP="00EF3827">
            <w:pPr>
              <w:pStyle w:val="bulet"/>
              <w:rPr>
                <w:i/>
                <w:szCs w:val="20"/>
              </w:rPr>
            </w:pPr>
            <w:r w:rsidRPr="00A06DF5">
              <w:rPr>
                <w:b/>
                <w:szCs w:val="20"/>
              </w:rPr>
              <w:t xml:space="preserve">I Seminário Internacional em Desenvolvimento, Sociedade e Cooperação Internacional. </w:t>
            </w:r>
            <w:r w:rsidRPr="00A06DF5">
              <w:rPr>
                <w:i/>
                <w:szCs w:val="20"/>
              </w:rPr>
              <w:t>Diálogos sobre o Desenvolvimento</w:t>
            </w:r>
            <w:r w:rsidRPr="00A06DF5">
              <w:rPr>
                <w:szCs w:val="20"/>
              </w:rPr>
              <w:t xml:space="preserve">. Local: </w:t>
            </w:r>
            <w:r w:rsidRPr="00A06DF5">
              <w:rPr>
                <w:szCs w:val="20"/>
              </w:rPr>
              <w:lastRenderedPageBreak/>
              <w:t>Auditório do CDT (UnB). Datas: 29/08, 19h.; 30/08. 9h – 12h30m – 18h.</w:t>
            </w:r>
          </w:p>
          <w:p w:rsidR="005B79A1" w:rsidRPr="00A06DF5" w:rsidRDefault="005B79A1" w:rsidP="00EF3827">
            <w:pPr>
              <w:pStyle w:val="bulet"/>
              <w:rPr>
                <w:i/>
                <w:szCs w:val="20"/>
              </w:rPr>
            </w:pPr>
            <w:r w:rsidRPr="00A06DF5">
              <w:rPr>
                <w:b/>
                <w:szCs w:val="20"/>
              </w:rPr>
              <w:t>II Seminário Internacional Perspectivas Democráticas em Políticas Públicas</w:t>
            </w:r>
            <w:r w:rsidRPr="00A06DF5">
              <w:rPr>
                <w:szCs w:val="20"/>
              </w:rPr>
              <w:t>. Data: 6, 7, 10, 11, 12 de Dezembro. Horas: 19h. Local: Auditório Azul da Face.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rPr>
                <w:szCs w:val="20"/>
              </w:rPr>
            </w:pPr>
            <w:r w:rsidRPr="00A06DF5">
              <w:rPr>
                <w:szCs w:val="20"/>
              </w:rPr>
              <w:lastRenderedPageBreak/>
              <w:t>PPGDSCI</w:t>
            </w:r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lastRenderedPageBreak/>
              <w:t xml:space="preserve">Palestra: 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 xml:space="preserve">As raízes </w:t>
            </w:r>
            <w:proofErr w:type="spellStart"/>
            <w:r w:rsidRPr="00A06DF5">
              <w:rPr>
                <w:b/>
                <w:szCs w:val="20"/>
              </w:rPr>
              <w:t>histórico-mundias</w:t>
            </w:r>
            <w:proofErr w:type="spellEnd"/>
            <w:r w:rsidRPr="00A06DF5">
              <w:rPr>
                <w:b/>
                <w:szCs w:val="20"/>
              </w:rPr>
              <w:t xml:space="preserve"> da guerra de classes no Brasil</w:t>
            </w:r>
            <w:r w:rsidRPr="00A06DF5">
              <w:rPr>
                <w:szCs w:val="20"/>
              </w:rPr>
              <w:t>. Prof. Rodrigo Dantas. Data: 19/09/2018. Horário: 18 às 20h. Local: Praça Chico Mendes.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jc w:val="center"/>
              <w:rPr>
                <w:szCs w:val="20"/>
              </w:rPr>
            </w:pPr>
            <w:proofErr w:type="spellStart"/>
            <w:r w:rsidRPr="00A06DF5">
              <w:rPr>
                <w:szCs w:val="20"/>
              </w:rPr>
              <w:t>Nebc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110 Anos de Redescobrimentos Brasil-Japão</w:t>
            </w:r>
            <w:r w:rsidRPr="00A06DF5">
              <w:rPr>
                <w:szCs w:val="20"/>
              </w:rPr>
              <w:t xml:space="preserve"> – O Japão e o impacto de sua cultura e economia no Brasil. Akira </w:t>
            </w:r>
            <w:proofErr w:type="spellStart"/>
            <w:r w:rsidRPr="00A06DF5">
              <w:rPr>
                <w:szCs w:val="20"/>
              </w:rPr>
              <w:t>Yamada</w:t>
            </w:r>
            <w:proofErr w:type="spellEnd"/>
            <w:r w:rsidRPr="00A06DF5">
              <w:rPr>
                <w:szCs w:val="20"/>
              </w:rPr>
              <w:t xml:space="preserve"> – Atual Embaixador do Japão no Brasil; Eduardo Sabóia – Futuro </w:t>
            </w:r>
            <w:proofErr w:type="spellStart"/>
            <w:r w:rsidRPr="00A06DF5">
              <w:rPr>
                <w:szCs w:val="20"/>
              </w:rPr>
              <w:t>Embraixador</w:t>
            </w:r>
            <w:proofErr w:type="spellEnd"/>
            <w:r w:rsidRPr="00A06DF5">
              <w:rPr>
                <w:szCs w:val="20"/>
              </w:rPr>
              <w:t xml:space="preserve"> do Brasil no Japão. Data: 31/10/2018. Horário: 18h. Local: Auditório do Prédio da Ciência da Computação e Estatística – Campus Darcy Ribeiro – UnB.</w:t>
            </w: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/>
              <w:rPr>
                <w:szCs w:val="20"/>
                <w:lang w:eastAsia="pt-BR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 w:hanging="170"/>
              <w:rPr>
                <w:b/>
                <w:bCs/>
                <w:szCs w:val="20"/>
              </w:rPr>
            </w:pPr>
            <w:r w:rsidRPr="00A06DF5">
              <w:rPr>
                <w:b/>
                <w:bCs/>
                <w:szCs w:val="20"/>
                <w:lang w:eastAsia="pt-BR"/>
              </w:rPr>
              <w:t>Palestras: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MARCUS TANAKA DE LIRA;</w:t>
            </w:r>
            <w:r w:rsidRPr="00A06DF5">
              <w:rPr>
                <w:szCs w:val="20"/>
              </w:rPr>
              <w:t xml:space="preserve"> “Aspecto verbal: Conceito e Expressões no Português e no Japonês”, Universidade de Brasília, ICC sul. 28 de Novembro de 2018.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 xml:space="preserve">Inauguração do Instituto Rei </w:t>
            </w:r>
            <w:proofErr w:type="spellStart"/>
            <w:r w:rsidRPr="00A06DF5">
              <w:rPr>
                <w:b/>
                <w:szCs w:val="20"/>
              </w:rPr>
              <w:t>Sejong</w:t>
            </w:r>
            <w:proofErr w:type="spellEnd"/>
            <w:r w:rsidRPr="00A06DF5">
              <w:rPr>
                <w:b/>
                <w:szCs w:val="20"/>
              </w:rPr>
              <w:t xml:space="preserve"> na UnB</w:t>
            </w:r>
            <w:r w:rsidRPr="00A06DF5">
              <w:rPr>
                <w:szCs w:val="20"/>
              </w:rPr>
              <w:t xml:space="preserve">. </w:t>
            </w:r>
            <w:r w:rsidRPr="00A06DF5">
              <w:rPr>
                <w:rStyle w:val="yiv5358257477gmail-textexposedshow"/>
                <w:szCs w:val="20"/>
              </w:rPr>
              <w:t>A celebração de inauguração terá muita cultura coreana e artistas vindos especialmente da Coreia. Sexta-feira, 3 agosto 2018, a partir das 10.</w:t>
            </w:r>
          </w:p>
          <w:p w:rsidR="005B79A1" w:rsidRPr="00A06DF5" w:rsidRDefault="005B79A1" w:rsidP="00EF3827">
            <w:pPr>
              <w:ind w:left="170"/>
              <w:rPr>
                <w:rStyle w:val="yiv5358257477gmail-textexposedshow"/>
                <w:rFonts w:eastAsia="Times New Roman" w:cs="Arial"/>
                <w:sz w:val="20"/>
                <w:szCs w:val="20"/>
                <w:lang w:eastAsia="pt-BR"/>
              </w:rPr>
            </w:pPr>
          </w:p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 w:hanging="17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Fóruns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rStyle w:val="yiv5358257477gmail-textexposedshow"/>
                <w:szCs w:val="20"/>
              </w:rPr>
              <w:t>Marcus Tanaka de Lira, Renan Ventura; IX Fórum de Estudos Japoneses no Centro-Oeste, Universidade de Brasília, ICC Sul. 8 e 9 de Novembro de 2018.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jc w:val="center"/>
              <w:rPr>
                <w:szCs w:val="20"/>
              </w:rPr>
            </w:pPr>
            <w:proofErr w:type="spellStart"/>
            <w:r w:rsidRPr="00A06DF5">
              <w:rPr>
                <w:szCs w:val="20"/>
              </w:rPr>
              <w:t>Neasia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ind w:left="170" w:hanging="17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t>Palestra: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A presença da China na América Latina</w:t>
            </w:r>
            <w:r w:rsidRPr="00A06DF5">
              <w:rPr>
                <w:szCs w:val="20"/>
              </w:rPr>
              <w:t xml:space="preserve">. Com o Prof. Dr. Raúl </w:t>
            </w:r>
            <w:proofErr w:type="spellStart"/>
            <w:r w:rsidRPr="00A06DF5">
              <w:rPr>
                <w:szCs w:val="20"/>
              </w:rPr>
              <w:t>Bernal-Meza</w:t>
            </w:r>
            <w:proofErr w:type="spellEnd"/>
            <w:r w:rsidRPr="00A06DF5">
              <w:rPr>
                <w:szCs w:val="20"/>
              </w:rPr>
              <w:t xml:space="preserve">, professor titular do Instituto de Estudos Internacionais da Universidade Arturo </w:t>
            </w:r>
            <w:proofErr w:type="spellStart"/>
            <w:r w:rsidRPr="00A06DF5">
              <w:rPr>
                <w:szCs w:val="20"/>
              </w:rPr>
              <w:t>Prat</w:t>
            </w:r>
            <w:proofErr w:type="spellEnd"/>
            <w:r w:rsidRPr="00A06DF5">
              <w:rPr>
                <w:szCs w:val="20"/>
              </w:rPr>
              <w:t xml:space="preserve">, Chile. Dia 20/11/2018, de 19h. às 22h, no Auditório do IPOL-IREL. Dia 21/11/2018, de 9h às 12h, no Auditório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. Palestra com o tema: “</w:t>
            </w:r>
            <w:r w:rsidRPr="00A06DF5">
              <w:rPr>
                <w:b/>
                <w:szCs w:val="20"/>
              </w:rPr>
              <w:t>Desenvolvimento na América Latina no Século XXI</w:t>
            </w:r>
            <w:r w:rsidRPr="00A06DF5">
              <w:rPr>
                <w:szCs w:val="20"/>
              </w:rPr>
              <w:t xml:space="preserve">”. Estes eventos fazem parte do Programa de Internacionalização do </w:t>
            </w:r>
            <w:proofErr w:type="spellStart"/>
            <w:r w:rsidRPr="00A06DF5">
              <w:rPr>
                <w:szCs w:val="20"/>
              </w:rPr>
              <w:t>Ceam</w:t>
            </w:r>
            <w:proofErr w:type="spellEnd"/>
            <w:r w:rsidRPr="00A06DF5">
              <w:rPr>
                <w:szCs w:val="20"/>
              </w:rPr>
              <w:t>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A Diplomacia Vaticana no Cenário Internacional Contemporâneo</w:t>
            </w:r>
            <w:r w:rsidRPr="00A06DF5">
              <w:rPr>
                <w:szCs w:val="20"/>
              </w:rPr>
              <w:t>. 30 de novembro de 2018. Palestrante: Prof. Dr. Marcus Vinicius Brito de Macedo – estagiário pós-doutoral do Departamento de História da UnB e professor de direito da Faculdade de Teologia do Seminário Arquidiocesano do Rio de Janeiro.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Terrorismo e Segurança na América Latina sob a Guerra Fria.</w:t>
            </w:r>
            <w:r w:rsidRPr="00A06DF5">
              <w:rPr>
                <w:szCs w:val="20"/>
              </w:rPr>
              <w:t xml:space="preserve"> 25 de outubro de 2018. Palestrante: Eduardo José Antunes </w:t>
            </w:r>
            <w:proofErr w:type="spellStart"/>
            <w:r w:rsidRPr="00A06DF5">
              <w:rPr>
                <w:szCs w:val="20"/>
              </w:rPr>
              <w:t>Netto</w:t>
            </w:r>
            <w:proofErr w:type="spellEnd"/>
            <w:r w:rsidRPr="00A06DF5">
              <w:rPr>
                <w:szCs w:val="20"/>
              </w:rPr>
              <w:t xml:space="preserve"> Carreira – doutorando em história do Departamento de História da UnB.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Guerra Fria e Segurança Regional.</w:t>
            </w:r>
            <w:r w:rsidRPr="00A06DF5">
              <w:rPr>
                <w:szCs w:val="20"/>
              </w:rPr>
              <w:t xml:space="preserve"> 11 de outubro de 2018. Palestrante: Prof. </w:t>
            </w:r>
            <w:proofErr w:type="spellStart"/>
            <w:r w:rsidRPr="00A06DF5">
              <w:rPr>
                <w:szCs w:val="20"/>
              </w:rPr>
              <w:t>Msc</w:t>
            </w:r>
            <w:proofErr w:type="spellEnd"/>
            <w:r w:rsidRPr="00A06DF5">
              <w:rPr>
                <w:szCs w:val="20"/>
              </w:rPr>
              <w:t>. Bruno de Rezende Chagas – Professor da Secretaria de Estado de Educação do Distrito Federal e doutorando em história do Departamento de História da UnB.</w:t>
            </w:r>
          </w:p>
          <w:p w:rsidR="005B79A1" w:rsidRPr="00A06DF5" w:rsidRDefault="005B79A1" w:rsidP="00EF3827">
            <w:pPr>
              <w:pStyle w:val="bulet"/>
              <w:tabs>
                <w:tab w:val="left" w:pos="2025"/>
              </w:tabs>
              <w:rPr>
                <w:szCs w:val="20"/>
              </w:rPr>
            </w:pPr>
            <w:r w:rsidRPr="00A06DF5">
              <w:rPr>
                <w:szCs w:val="20"/>
              </w:rPr>
              <w:t xml:space="preserve"> </w:t>
            </w:r>
            <w:r w:rsidRPr="00A06DF5">
              <w:rPr>
                <w:b/>
                <w:szCs w:val="20"/>
              </w:rPr>
              <w:t>A Crise Venezuelana.</w:t>
            </w:r>
            <w:r w:rsidRPr="00A06DF5">
              <w:rPr>
                <w:szCs w:val="20"/>
              </w:rPr>
              <w:t xml:space="preserve"> 21 de setembro de 2018. Palestrante: Prof. Dr. Thiago </w:t>
            </w:r>
            <w:proofErr w:type="spellStart"/>
            <w:r w:rsidRPr="00A06DF5">
              <w:rPr>
                <w:szCs w:val="20"/>
              </w:rPr>
              <w:t>Gehre</w:t>
            </w:r>
            <w:proofErr w:type="spellEnd"/>
            <w:r w:rsidRPr="00A06DF5">
              <w:rPr>
                <w:szCs w:val="20"/>
              </w:rPr>
              <w:t xml:space="preserve"> Galvão – Professor do Instituto de Relações Internacionais </w:t>
            </w:r>
            <w:r w:rsidRPr="00A06DF5">
              <w:rPr>
                <w:szCs w:val="20"/>
              </w:rPr>
              <w:lastRenderedPageBreak/>
              <w:t>da UnB e atualmente coordenador de Extensão do mesmo instituto.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jc w:val="center"/>
              <w:rPr>
                <w:szCs w:val="20"/>
              </w:rPr>
            </w:pPr>
            <w:proofErr w:type="spellStart"/>
            <w:r w:rsidRPr="00A06DF5">
              <w:rPr>
                <w:szCs w:val="20"/>
              </w:rPr>
              <w:lastRenderedPageBreak/>
              <w:t>Nesul</w:t>
            </w:r>
            <w:proofErr w:type="spellEnd"/>
            <w:r w:rsidRPr="00A06DF5">
              <w:rPr>
                <w:szCs w:val="20"/>
              </w:rPr>
              <w:t>/</w:t>
            </w:r>
            <w:proofErr w:type="spellStart"/>
            <w:r w:rsidRPr="00A06DF5">
              <w:rPr>
                <w:szCs w:val="20"/>
              </w:rPr>
              <w:t>Necla</w:t>
            </w:r>
            <w:proofErr w:type="spellEnd"/>
          </w:p>
        </w:tc>
      </w:tr>
      <w:tr w:rsidR="005B79A1" w:rsidRPr="00CD197D" w:rsidTr="00EF3827">
        <w:trPr>
          <w:trHeight w:val="315"/>
        </w:trPr>
        <w:tc>
          <w:tcPr>
            <w:tcW w:w="4061" w:type="pct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spacing w:after="0"/>
              <w:rPr>
                <w:b/>
                <w:szCs w:val="20"/>
              </w:rPr>
            </w:pPr>
            <w:r w:rsidRPr="00A06DF5">
              <w:rPr>
                <w:b/>
                <w:szCs w:val="20"/>
              </w:rPr>
              <w:lastRenderedPageBreak/>
              <w:t>Encontro:</w:t>
            </w:r>
          </w:p>
          <w:p w:rsidR="005B79A1" w:rsidRPr="00A06DF5" w:rsidRDefault="005B79A1" w:rsidP="00EF3827">
            <w:pPr>
              <w:pStyle w:val="bulet"/>
              <w:rPr>
                <w:szCs w:val="20"/>
              </w:rPr>
            </w:pPr>
            <w:r w:rsidRPr="00A06DF5">
              <w:rPr>
                <w:b/>
                <w:szCs w:val="20"/>
              </w:rPr>
              <w:t>XXI Encontro Nacional de Estudos Populacionais</w:t>
            </w:r>
            <w:r w:rsidRPr="00A06DF5">
              <w:rPr>
                <w:szCs w:val="20"/>
              </w:rPr>
              <w:t xml:space="preserve">. Sessão Pôster: Mortalidade indígena no Brasil: uma avaliação dos dados da Secretaria Especial de Saúde Indígena. </w:t>
            </w:r>
            <w:proofErr w:type="spellStart"/>
            <w:r w:rsidRPr="00A06DF5">
              <w:rPr>
                <w:szCs w:val="20"/>
              </w:rPr>
              <w:t>Nahari</w:t>
            </w:r>
            <w:proofErr w:type="spellEnd"/>
            <w:r w:rsidRPr="00A06DF5">
              <w:rPr>
                <w:szCs w:val="20"/>
              </w:rPr>
              <w:t xml:space="preserve"> de Faria Marcos Terena (UnB), Ana Maria </w:t>
            </w:r>
            <w:proofErr w:type="spellStart"/>
            <w:r w:rsidRPr="00A06DF5">
              <w:rPr>
                <w:szCs w:val="20"/>
              </w:rPr>
              <w:t>Nogales</w:t>
            </w:r>
            <w:proofErr w:type="spellEnd"/>
            <w:r w:rsidRPr="00A06DF5">
              <w:rPr>
                <w:szCs w:val="20"/>
              </w:rPr>
              <w:t xml:space="preserve"> Vasconcelos (UnB). 2018.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60497A"/>
              <w:right w:val="nil"/>
            </w:tcBorders>
            <w:shd w:val="clear" w:color="auto" w:fill="auto"/>
            <w:vAlign w:val="center"/>
            <w:hideMark/>
          </w:tcPr>
          <w:p w:rsidR="005B79A1" w:rsidRPr="00A06DF5" w:rsidRDefault="005B79A1" w:rsidP="00EF3827">
            <w:pPr>
              <w:pStyle w:val="bulet"/>
              <w:numPr>
                <w:ilvl w:val="0"/>
                <w:numId w:val="0"/>
              </w:numPr>
              <w:jc w:val="center"/>
              <w:rPr>
                <w:szCs w:val="20"/>
              </w:rPr>
            </w:pPr>
            <w:proofErr w:type="spellStart"/>
            <w:r w:rsidRPr="00A06DF5">
              <w:rPr>
                <w:szCs w:val="20"/>
              </w:rPr>
              <w:t>Neur</w:t>
            </w:r>
            <w:proofErr w:type="spellEnd"/>
          </w:p>
        </w:tc>
      </w:tr>
    </w:tbl>
    <w:p w:rsidR="00C9145F" w:rsidRPr="005D3101" w:rsidRDefault="00C9145F" w:rsidP="005D3101"/>
    <w:sectPr w:rsidR="00C9145F" w:rsidRPr="005D3101" w:rsidSect="00BF3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95657"/>
    <w:rsid w:val="001612A5"/>
    <w:rsid w:val="0016481F"/>
    <w:rsid w:val="00191D20"/>
    <w:rsid w:val="001C042E"/>
    <w:rsid w:val="001C351B"/>
    <w:rsid w:val="001D1D03"/>
    <w:rsid w:val="001E0898"/>
    <w:rsid w:val="001E58B1"/>
    <w:rsid w:val="0025685F"/>
    <w:rsid w:val="002860C0"/>
    <w:rsid w:val="00295F26"/>
    <w:rsid w:val="002A3015"/>
    <w:rsid w:val="002A3673"/>
    <w:rsid w:val="002C5C09"/>
    <w:rsid w:val="00340F74"/>
    <w:rsid w:val="003461A2"/>
    <w:rsid w:val="003474D2"/>
    <w:rsid w:val="00356A8F"/>
    <w:rsid w:val="00366C69"/>
    <w:rsid w:val="00395979"/>
    <w:rsid w:val="003C7425"/>
    <w:rsid w:val="003E7E87"/>
    <w:rsid w:val="003F2037"/>
    <w:rsid w:val="0041491D"/>
    <w:rsid w:val="00424A60"/>
    <w:rsid w:val="00445116"/>
    <w:rsid w:val="004476C5"/>
    <w:rsid w:val="00453ADD"/>
    <w:rsid w:val="0049646B"/>
    <w:rsid w:val="004A3B9D"/>
    <w:rsid w:val="004C1821"/>
    <w:rsid w:val="004D774E"/>
    <w:rsid w:val="004D7863"/>
    <w:rsid w:val="004E2A70"/>
    <w:rsid w:val="00522883"/>
    <w:rsid w:val="005316F1"/>
    <w:rsid w:val="005563D4"/>
    <w:rsid w:val="005748EB"/>
    <w:rsid w:val="00576C60"/>
    <w:rsid w:val="00594C32"/>
    <w:rsid w:val="005B79A1"/>
    <w:rsid w:val="005D3101"/>
    <w:rsid w:val="0060001F"/>
    <w:rsid w:val="00673B42"/>
    <w:rsid w:val="00682CF1"/>
    <w:rsid w:val="00684CAA"/>
    <w:rsid w:val="00695C84"/>
    <w:rsid w:val="006A343C"/>
    <w:rsid w:val="006A7832"/>
    <w:rsid w:val="006D3B45"/>
    <w:rsid w:val="00700F16"/>
    <w:rsid w:val="00704AEB"/>
    <w:rsid w:val="0071223E"/>
    <w:rsid w:val="00716BF2"/>
    <w:rsid w:val="00784044"/>
    <w:rsid w:val="007A2FB3"/>
    <w:rsid w:val="007A38A5"/>
    <w:rsid w:val="007A79B2"/>
    <w:rsid w:val="007C27B2"/>
    <w:rsid w:val="007F25B4"/>
    <w:rsid w:val="007F495F"/>
    <w:rsid w:val="007F506C"/>
    <w:rsid w:val="008900B4"/>
    <w:rsid w:val="008A7AFE"/>
    <w:rsid w:val="00911997"/>
    <w:rsid w:val="009146BA"/>
    <w:rsid w:val="00914F42"/>
    <w:rsid w:val="0092294C"/>
    <w:rsid w:val="009814B1"/>
    <w:rsid w:val="009820D3"/>
    <w:rsid w:val="009B332A"/>
    <w:rsid w:val="009B5593"/>
    <w:rsid w:val="009D79D7"/>
    <w:rsid w:val="009E21D1"/>
    <w:rsid w:val="00A237C4"/>
    <w:rsid w:val="00A32F1E"/>
    <w:rsid w:val="00A36438"/>
    <w:rsid w:val="00A77AFC"/>
    <w:rsid w:val="00A87E53"/>
    <w:rsid w:val="00A97DE4"/>
    <w:rsid w:val="00AC1124"/>
    <w:rsid w:val="00AD10D3"/>
    <w:rsid w:val="00B02E55"/>
    <w:rsid w:val="00B12242"/>
    <w:rsid w:val="00B123F1"/>
    <w:rsid w:val="00B14BF9"/>
    <w:rsid w:val="00B6647A"/>
    <w:rsid w:val="00BF336F"/>
    <w:rsid w:val="00BF35AC"/>
    <w:rsid w:val="00C62E08"/>
    <w:rsid w:val="00C64E51"/>
    <w:rsid w:val="00C90617"/>
    <w:rsid w:val="00C9145F"/>
    <w:rsid w:val="00CB4EB2"/>
    <w:rsid w:val="00CD5A06"/>
    <w:rsid w:val="00D222AF"/>
    <w:rsid w:val="00D4157D"/>
    <w:rsid w:val="00D94C7C"/>
    <w:rsid w:val="00D968C9"/>
    <w:rsid w:val="00DC6230"/>
    <w:rsid w:val="00E04674"/>
    <w:rsid w:val="00E17156"/>
    <w:rsid w:val="00E32338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3243</Words>
  <Characters>17518</Characters>
  <Application>Microsoft Office Word</Application>
  <DocSecurity>0</DocSecurity>
  <Lines>145</Lines>
  <Paragraphs>41</Paragraphs>
  <ScaleCrop>false</ScaleCrop>
  <Company/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2020-01-20T14:22:00Z</dcterms:created>
  <dcterms:modified xsi:type="dcterms:W3CDTF">2020-01-20T17:28:00Z</dcterms:modified>
</cp:coreProperties>
</file>