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A5" w:rsidRDefault="007A38A5" w:rsidP="007A38A5">
      <w:pPr>
        <w:pStyle w:val="Tabela"/>
      </w:pPr>
      <w:bookmarkStart w:id="0" w:name="_Toc374165365"/>
      <w:bookmarkStart w:id="1" w:name="_Toc374165612"/>
      <w:bookmarkStart w:id="2" w:name="_Toc403061101"/>
      <w:bookmarkStart w:id="3" w:name="_Toc21964457"/>
      <w:r w:rsidRPr="00FC0DFE">
        <w:t xml:space="preserve">Tabela </w:t>
      </w:r>
      <w:r w:rsidR="00675D5A">
        <w:t>125</w:t>
      </w:r>
      <w:r w:rsidRPr="00FC0DFE">
        <w:t xml:space="preserve"> - Distribuição do Número de Inscritos no PAS, por Região </w:t>
      </w:r>
      <w:bookmarkEnd w:id="0"/>
      <w:bookmarkEnd w:id="1"/>
      <w:bookmarkEnd w:id="2"/>
      <w:r>
        <w:t>, 2018</w:t>
      </w:r>
      <w:bookmarkEnd w:id="3"/>
    </w:p>
    <w:tbl>
      <w:tblPr>
        <w:tblW w:w="3732" w:type="pct"/>
        <w:tblCellMar>
          <w:left w:w="70" w:type="dxa"/>
          <w:right w:w="70" w:type="dxa"/>
        </w:tblCellMar>
        <w:tblLook w:val="04A0"/>
      </w:tblPr>
      <w:tblGrid>
        <w:gridCol w:w="2375"/>
        <w:gridCol w:w="1378"/>
        <w:gridCol w:w="1379"/>
        <w:gridCol w:w="1320"/>
      </w:tblGrid>
      <w:tr w:rsidR="007A38A5" w:rsidRPr="00A63AE0" w:rsidTr="00EF3827">
        <w:trPr>
          <w:trHeight w:val="285"/>
        </w:trPr>
        <w:tc>
          <w:tcPr>
            <w:tcW w:w="1809" w:type="pct"/>
            <w:tcBorders>
              <w:top w:val="single" w:sz="8" w:space="0" w:color="E5E0EC"/>
              <w:left w:val="nil"/>
              <w:bottom w:val="single" w:sz="8" w:space="0" w:color="60497B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7A38A5" w:rsidRPr="00A63AE0" w:rsidRDefault="007A38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Regiões</w:t>
            </w:r>
          </w:p>
        </w:tc>
        <w:tc>
          <w:tcPr>
            <w:tcW w:w="1079" w:type="pct"/>
            <w:tcBorders>
              <w:top w:val="single" w:sz="8" w:space="0" w:color="E5E0EC"/>
              <w:left w:val="nil"/>
              <w:bottom w:val="single" w:sz="8" w:space="0" w:color="60497B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7A38A5" w:rsidRPr="00A63AE0" w:rsidRDefault="007A38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1ª Etapa</w:t>
            </w:r>
          </w:p>
        </w:tc>
        <w:tc>
          <w:tcPr>
            <w:tcW w:w="1079" w:type="pct"/>
            <w:tcBorders>
              <w:top w:val="single" w:sz="8" w:space="0" w:color="E5E0EC"/>
              <w:left w:val="nil"/>
              <w:bottom w:val="single" w:sz="8" w:space="0" w:color="60497B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7A38A5" w:rsidRPr="00A63AE0" w:rsidRDefault="007A38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2ª Etapa</w:t>
            </w:r>
          </w:p>
        </w:tc>
        <w:tc>
          <w:tcPr>
            <w:tcW w:w="1034" w:type="pct"/>
            <w:tcBorders>
              <w:top w:val="single" w:sz="8" w:space="0" w:color="E5E0EC"/>
              <w:left w:val="nil"/>
              <w:bottom w:val="single" w:sz="8" w:space="0" w:color="60497B"/>
              <w:right w:val="nil"/>
            </w:tcBorders>
            <w:shd w:val="clear" w:color="60497B" w:fill="60497B"/>
            <w:noWrap/>
            <w:vAlign w:val="center"/>
            <w:hideMark/>
          </w:tcPr>
          <w:p w:rsidR="007A38A5" w:rsidRPr="00A63AE0" w:rsidRDefault="007A38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3ª Etapa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Centro-Oeste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21.795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19.040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11.668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Nordeste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Escolas não cadastradas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24.271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20.389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7A38A5" w:rsidRPr="00A63AE0" w:rsidRDefault="007A38A5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3AE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12.268</w:t>
            </w:r>
          </w:p>
        </w:tc>
      </w:tr>
      <w:tr w:rsidR="007A38A5" w:rsidRPr="00A63AE0" w:rsidTr="00EF3827">
        <w:trPr>
          <w:trHeight w:val="28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63AE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Fonte:CESPE (CEBRASPE)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8A5" w:rsidRPr="00A63AE0" w:rsidRDefault="007A38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D3101"/>
    <w:rsid w:val="0060001F"/>
    <w:rsid w:val="00673B42"/>
    <w:rsid w:val="00675D5A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17156"/>
    <w:rsid w:val="00E32338"/>
    <w:rsid w:val="00E5502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2020-01-20T14:19:00Z</dcterms:created>
  <dcterms:modified xsi:type="dcterms:W3CDTF">2020-01-20T17:29:00Z</dcterms:modified>
</cp:coreProperties>
</file>