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61" w:rsidRPr="003F0C1D" w:rsidRDefault="00053D61" w:rsidP="00053D61">
      <w:pPr>
        <w:pStyle w:val="Tabela"/>
      </w:pPr>
      <w:bookmarkStart w:id="0" w:name="_Toc21964327"/>
      <w:r w:rsidRPr="003C75A8">
        <w:t xml:space="preserve">Tabela </w:t>
      </w:r>
      <w:r w:rsidR="003C2C01">
        <w:t>2</w:t>
      </w:r>
      <w:r w:rsidRPr="003C75A8">
        <w:t xml:space="preserve"> - </w:t>
      </w:r>
      <w:bookmarkEnd w:id="0"/>
      <w:r w:rsidR="00F343F7" w:rsidRPr="00F343F7">
        <w:t>Indicadores Gerais de Desempenho, 2008 a 2018</w:t>
      </w: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20"/>
        <w:gridCol w:w="1160"/>
        <w:gridCol w:w="1200"/>
        <w:gridCol w:w="1200"/>
        <w:gridCol w:w="2000"/>
      </w:tblGrid>
      <w:tr w:rsidR="00053D61" w:rsidRPr="003C75A8" w:rsidTr="00E6078A">
        <w:trPr>
          <w:trHeight w:val="555"/>
        </w:trPr>
        <w:tc>
          <w:tcPr>
            <w:tcW w:w="4080" w:type="dxa"/>
            <w:gridSpan w:val="2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DIPLOMADOS</w:t>
            </w:r>
          </w:p>
        </w:tc>
        <w:tc>
          <w:tcPr>
            <w:tcW w:w="1200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053D61" w:rsidRPr="003C75A8" w:rsidRDefault="00053D61" w:rsidP="00E6078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1º Sem.</w:t>
            </w:r>
          </w:p>
        </w:tc>
        <w:tc>
          <w:tcPr>
            <w:tcW w:w="1200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053D61" w:rsidRPr="003C75A8" w:rsidRDefault="00053D61" w:rsidP="00E6078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2º Sem.</w:t>
            </w:r>
          </w:p>
        </w:tc>
        <w:tc>
          <w:tcPr>
            <w:tcW w:w="2000" w:type="dxa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16365C"/>
            <w:vAlign w:val="center"/>
            <w:hideMark/>
          </w:tcPr>
          <w:p w:rsidR="00053D61" w:rsidRPr="003C75A8" w:rsidRDefault="00053D61" w:rsidP="00E6078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Total Anual</w:t>
            </w:r>
          </w:p>
        </w:tc>
      </w:tr>
      <w:tr w:rsidR="00053D61" w:rsidRPr="003C75A8" w:rsidTr="00E6078A">
        <w:trPr>
          <w:trHeight w:val="300"/>
        </w:trPr>
        <w:tc>
          <w:tcPr>
            <w:tcW w:w="4080" w:type="dxa"/>
            <w:gridSpan w:val="2"/>
            <w:tcBorders>
              <w:top w:val="single" w:sz="8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Graduação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2.570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2.676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5.246</w:t>
            </w:r>
          </w:p>
        </w:tc>
      </w:tr>
      <w:tr w:rsidR="00053D61" w:rsidRPr="003C75A8" w:rsidTr="00E6078A">
        <w:trPr>
          <w:trHeight w:val="300"/>
        </w:trPr>
        <w:tc>
          <w:tcPr>
            <w:tcW w:w="6480" w:type="dxa"/>
            <w:gridSpan w:val="4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Residência Médica (*)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118</w:t>
            </w:r>
          </w:p>
        </w:tc>
      </w:tr>
      <w:tr w:rsidR="00053D61" w:rsidRPr="003C75A8" w:rsidTr="00E6078A">
        <w:trPr>
          <w:trHeight w:val="300"/>
        </w:trPr>
        <w:tc>
          <w:tcPr>
            <w:tcW w:w="4080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Mestrado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1.549</w:t>
            </w:r>
          </w:p>
        </w:tc>
      </w:tr>
      <w:tr w:rsidR="00053D61" w:rsidRPr="003C75A8" w:rsidTr="00E6078A">
        <w:trPr>
          <w:trHeight w:val="300"/>
        </w:trPr>
        <w:tc>
          <w:tcPr>
            <w:tcW w:w="4080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Doutorado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646</w:t>
            </w:r>
          </w:p>
        </w:tc>
      </w:tr>
      <w:tr w:rsidR="00053D61" w:rsidRPr="003C75A8" w:rsidTr="00E6078A">
        <w:trPr>
          <w:trHeight w:val="70"/>
        </w:trPr>
        <w:tc>
          <w:tcPr>
            <w:tcW w:w="8480" w:type="dxa"/>
            <w:gridSpan w:val="5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61" w:rsidRDefault="00053D61" w:rsidP="00E6078A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(*) Dados anuais.</w:t>
            </w:r>
          </w:p>
          <w:p w:rsidR="00053D61" w:rsidRPr="003C75A8" w:rsidRDefault="00053D61" w:rsidP="00E6078A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053D61" w:rsidRPr="003C75A8" w:rsidTr="00E6078A">
        <w:trPr>
          <w:trHeight w:val="525"/>
        </w:trPr>
        <w:tc>
          <w:tcPr>
            <w:tcW w:w="2920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CORPO DOCENTE ATIVO</w:t>
            </w:r>
          </w:p>
        </w:tc>
        <w:tc>
          <w:tcPr>
            <w:tcW w:w="1160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053D61" w:rsidRPr="003C75A8" w:rsidRDefault="00053D61" w:rsidP="00E6078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Dedicação Exclusiva</w:t>
            </w:r>
          </w:p>
        </w:tc>
        <w:tc>
          <w:tcPr>
            <w:tcW w:w="1200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053D61" w:rsidRPr="003C75A8" w:rsidRDefault="00053D61" w:rsidP="00E6078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40 Horas</w:t>
            </w:r>
          </w:p>
        </w:tc>
        <w:tc>
          <w:tcPr>
            <w:tcW w:w="1200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053D61" w:rsidRPr="003C75A8" w:rsidRDefault="00053D61" w:rsidP="00E6078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20 Horas</w:t>
            </w:r>
          </w:p>
        </w:tc>
        <w:tc>
          <w:tcPr>
            <w:tcW w:w="2000" w:type="dxa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16365C"/>
            <w:vAlign w:val="center"/>
            <w:hideMark/>
          </w:tcPr>
          <w:p w:rsidR="00053D61" w:rsidRPr="003C75A8" w:rsidRDefault="00053D61" w:rsidP="00E6078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Total</w:t>
            </w:r>
          </w:p>
        </w:tc>
      </w:tr>
      <w:tr w:rsidR="00053D61" w:rsidRPr="003C75A8" w:rsidTr="00E6078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Graduação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053D61" w:rsidRPr="003C75A8" w:rsidTr="00E6078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Especialização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053D61" w:rsidRPr="003C75A8" w:rsidTr="00E6078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Mestrado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182</w:t>
            </w:r>
          </w:p>
        </w:tc>
      </w:tr>
      <w:tr w:rsidR="00053D61" w:rsidRPr="003C75A8" w:rsidTr="00E6078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Doutorado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2.373</w:t>
            </w:r>
          </w:p>
        </w:tc>
      </w:tr>
      <w:tr w:rsidR="00053D61" w:rsidRPr="003C75A8" w:rsidTr="00E6078A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2.453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2.573</w:t>
            </w:r>
          </w:p>
        </w:tc>
      </w:tr>
      <w:tr w:rsidR="00053D61" w:rsidRPr="003C75A8" w:rsidTr="00E6078A">
        <w:trPr>
          <w:trHeight w:val="300"/>
        </w:trPr>
        <w:tc>
          <w:tcPr>
            <w:tcW w:w="8480" w:type="dxa"/>
            <w:gridSpan w:val="5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16365C"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ESCOLARIDADE DO CORPO TÉCNICO-ADMINISTRATIVO DO QUADRO</w:t>
            </w:r>
          </w:p>
        </w:tc>
      </w:tr>
      <w:tr w:rsidR="00053D61" w:rsidRPr="003C75A8" w:rsidTr="00E6078A">
        <w:trPr>
          <w:trHeight w:val="300"/>
        </w:trPr>
        <w:tc>
          <w:tcPr>
            <w:tcW w:w="6480" w:type="dxa"/>
            <w:gridSpan w:val="4"/>
            <w:tcBorders>
              <w:top w:val="single" w:sz="8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Nível Superior – NS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1.292</w:t>
            </w:r>
          </w:p>
        </w:tc>
      </w:tr>
      <w:tr w:rsidR="00053D61" w:rsidRPr="003C75A8" w:rsidTr="00E6078A">
        <w:trPr>
          <w:trHeight w:val="300"/>
        </w:trPr>
        <w:tc>
          <w:tcPr>
            <w:tcW w:w="6480" w:type="dxa"/>
            <w:gridSpan w:val="4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Nível Intermediário – NI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1.768</w:t>
            </w:r>
          </w:p>
        </w:tc>
      </w:tr>
      <w:tr w:rsidR="00053D61" w:rsidRPr="003C75A8" w:rsidTr="00E6078A">
        <w:trPr>
          <w:trHeight w:val="300"/>
        </w:trPr>
        <w:tc>
          <w:tcPr>
            <w:tcW w:w="6480" w:type="dxa"/>
            <w:gridSpan w:val="4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Nível de Apoio – 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111</w:t>
            </w:r>
          </w:p>
        </w:tc>
      </w:tr>
      <w:tr w:rsidR="00053D61" w:rsidRPr="003C75A8" w:rsidTr="00E6078A">
        <w:trPr>
          <w:trHeight w:val="315"/>
        </w:trPr>
        <w:tc>
          <w:tcPr>
            <w:tcW w:w="6480" w:type="dxa"/>
            <w:gridSpan w:val="4"/>
            <w:tcBorders>
              <w:top w:val="single" w:sz="4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3.171</w:t>
            </w:r>
          </w:p>
        </w:tc>
      </w:tr>
      <w:tr w:rsidR="00053D61" w:rsidRPr="003C75A8" w:rsidTr="00E6078A">
        <w:trPr>
          <w:trHeight w:val="315"/>
        </w:trPr>
        <w:tc>
          <w:tcPr>
            <w:tcW w:w="6480" w:type="dxa"/>
            <w:gridSpan w:val="4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ÁREA FÍSICA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m²</w:t>
            </w:r>
          </w:p>
        </w:tc>
      </w:tr>
      <w:tr w:rsidR="00053D61" w:rsidRPr="003C75A8" w:rsidTr="00E6078A">
        <w:trPr>
          <w:trHeight w:val="300"/>
        </w:trPr>
        <w:tc>
          <w:tcPr>
            <w:tcW w:w="8480" w:type="dxa"/>
            <w:gridSpan w:val="5"/>
            <w:tcBorders>
              <w:top w:val="single" w:sz="8" w:space="0" w:color="1F497D"/>
              <w:left w:val="nil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Campus</w:t>
            </w:r>
            <w:r w:rsidRPr="003C75A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Universitário Darcy Ribeiro</w:t>
            </w:r>
          </w:p>
        </w:tc>
      </w:tr>
      <w:tr w:rsidR="00053D61" w:rsidRPr="003C75A8" w:rsidTr="00E6078A">
        <w:trPr>
          <w:trHeight w:val="300"/>
        </w:trPr>
        <w:tc>
          <w:tcPr>
            <w:tcW w:w="6480" w:type="dxa"/>
            <w:gridSpan w:val="4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– Área total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3.950.579,07</w:t>
            </w:r>
          </w:p>
        </w:tc>
      </w:tr>
      <w:tr w:rsidR="00053D61" w:rsidRPr="003C75A8" w:rsidTr="00E6078A">
        <w:trPr>
          <w:trHeight w:val="300"/>
        </w:trPr>
        <w:tc>
          <w:tcPr>
            <w:tcW w:w="6480" w:type="dxa"/>
            <w:gridSpan w:val="4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– Área construída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552.171,40</w:t>
            </w:r>
          </w:p>
        </w:tc>
      </w:tr>
      <w:tr w:rsidR="00053D61" w:rsidRPr="003C75A8" w:rsidTr="00E6078A">
        <w:trPr>
          <w:trHeight w:val="300"/>
        </w:trPr>
        <w:tc>
          <w:tcPr>
            <w:tcW w:w="8480" w:type="dxa"/>
            <w:gridSpan w:val="5"/>
            <w:tcBorders>
              <w:top w:val="single" w:sz="4" w:space="0" w:color="1F497D"/>
              <w:left w:val="nil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Campus</w:t>
            </w:r>
            <w:r w:rsidRPr="003C75A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UnB/Planaltina</w:t>
            </w:r>
          </w:p>
        </w:tc>
      </w:tr>
      <w:tr w:rsidR="00053D61" w:rsidRPr="003C75A8" w:rsidTr="00E6078A">
        <w:trPr>
          <w:trHeight w:val="300"/>
        </w:trPr>
        <w:tc>
          <w:tcPr>
            <w:tcW w:w="6480" w:type="dxa"/>
            <w:gridSpan w:val="4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– Área total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301.847,06</w:t>
            </w:r>
          </w:p>
        </w:tc>
      </w:tr>
      <w:tr w:rsidR="00053D61" w:rsidRPr="003C75A8" w:rsidTr="00E6078A">
        <w:trPr>
          <w:trHeight w:val="300"/>
        </w:trPr>
        <w:tc>
          <w:tcPr>
            <w:tcW w:w="6480" w:type="dxa"/>
            <w:gridSpan w:val="4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– Área construída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12.557,51</w:t>
            </w:r>
          </w:p>
        </w:tc>
      </w:tr>
      <w:tr w:rsidR="00053D61" w:rsidRPr="003C75A8" w:rsidTr="00E6078A">
        <w:trPr>
          <w:trHeight w:val="300"/>
        </w:trPr>
        <w:tc>
          <w:tcPr>
            <w:tcW w:w="8480" w:type="dxa"/>
            <w:gridSpan w:val="5"/>
            <w:tcBorders>
              <w:top w:val="single" w:sz="4" w:space="0" w:color="1F497D"/>
              <w:left w:val="nil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Campus</w:t>
            </w:r>
            <w:r w:rsidRPr="003C75A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UnB/Gama </w:t>
            </w:r>
          </w:p>
        </w:tc>
      </w:tr>
      <w:tr w:rsidR="00053D61" w:rsidRPr="003C75A8" w:rsidTr="00E6078A">
        <w:trPr>
          <w:trHeight w:val="300"/>
        </w:trPr>
        <w:tc>
          <w:tcPr>
            <w:tcW w:w="6480" w:type="dxa"/>
            <w:gridSpan w:val="4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– Área total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335.534,00</w:t>
            </w:r>
          </w:p>
        </w:tc>
      </w:tr>
      <w:tr w:rsidR="00053D61" w:rsidRPr="003C75A8" w:rsidTr="00E6078A">
        <w:trPr>
          <w:trHeight w:val="300"/>
        </w:trPr>
        <w:tc>
          <w:tcPr>
            <w:tcW w:w="6480" w:type="dxa"/>
            <w:gridSpan w:val="4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– Área construída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6.723,48</w:t>
            </w:r>
          </w:p>
        </w:tc>
      </w:tr>
      <w:tr w:rsidR="00053D61" w:rsidRPr="003C75A8" w:rsidTr="00E6078A">
        <w:trPr>
          <w:trHeight w:val="300"/>
        </w:trPr>
        <w:tc>
          <w:tcPr>
            <w:tcW w:w="8480" w:type="dxa"/>
            <w:gridSpan w:val="5"/>
            <w:tcBorders>
              <w:top w:val="single" w:sz="4" w:space="0" w:color="1F497D"/>
              <w:left w:val="nil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Campus</w:t>
            </w:r>
            <w:r w:rsidRPr="003C75A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UnB/</w:t>
            </w:r>
            <w:proofErr w:type="spellStart"/>
            <w:r w:rsidRPr="003C75A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Ceilândia</w:t>
            </w:r>
            <w:proofErr w:type="spellEnd"/>
          </w:p>
        </w:tc>
      </w:tr>
      <w:tr w:rsidR="00053D61" w:rsidRPr="003C75A8" w:rsidTr="00E6078A">
        <w:trPr>
          <w:trHeight w:val="300"/>
        </w:trPr>
        <w:tc>
          <w:tcPr>
            <w:tcW w:w="6480" w:type="dxa"/>
            <w:gridSpan w:val="4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– Área total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199.499,00</w:t>
            </w:r>
          </w:p>
        </w:tc>
      </w:tr>
      <w:tr w:rsidR="00053D61" w:rsidRPr="003C75A8" w:rsidTr="00E6078A">
        <w:trPr>
          <w:trHeight w:val="300"/>
        </w:trPr>
        <w:tc>
          <w:tcPr>
            <w:tcW w:w="6480" w:type="dxa"/>
            <w:gridSpan w:val="4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– Área construída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9.827,15</w:t>
            </w:r>
          </w:p>
        </w:tc>
      </w:tr>
      <w:tr w:rsidR="00053D61" w:rsidRPr="003C75A8" w:rsidTr="00E6078A">
        <w:trPr>
          <w:trHeight w:val="300"/>
        </w:trPr>
        <w:tc>
          <w:tcPr>
            <w:tcW w:w="8480" w:type="dxa"/>
            <w:gridSpan w:val="5"/>
            <w:tcBorders>
              <w:top w:val="single" w:sz="4" w:space="0" w:color="1F497D"/>
              <w:left w:val="nil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Hospital Universitário de Brasília – HUB</w:t>
            </w:r>
          </w:p>
        </w:tc>
      </w:tr>
      <w:tr w:rsidR="00053D61" w:rsidRPr="003C75A8" w:rsidTr="00E6078A">
        <w:trPr>
          <w:trHeight w:val="300"/>
        </w:trPr>
        <w:tc>
          <w:tcPr>
            <w:tcW w:w="6480" w:type="dxa"/>
            <w:gridSpan w:val="4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– Área total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89.538,23</w:t>
            </w:r>
          </w:p>
        </w:tc>
      </w:tr>
      <w:tr w:rsidR="00053D61" w:rsidRPr="003C75A8" w:rsidTr="00E6078A">
        <w:trPr>
          <w:trHeight w:val="300"/>
        </w:trPr>
        <w:tc>
          <w:tcPr>
            <w:tcW w:w="6480" w:type="dxa"/>
            <w:gridSpan w:val="4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– Área construída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53.666,59</w:t>
            </w:r>
          </w:p>
        </w:tc>
      </w:tr>
      <w:tr w:rsidR="00053D61" w:rsidRPr="003C75A8" w:rsidTr="00E6078A">
        <w:trPr>
          <w:trHeight w:val="300"/>
        </w:trPr>
        <w:tc>
          <w:tcPr>
            <w:tcW w:w="8480" w:type="dxa"/>
            <w:gridSpan w:val="5"/>
            <w:tcBorders>
              <w:top w:val="single" w:sz="4" w:space="0" w:color="1F497D"/>
              <w:left w:val="nil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Fazenda Água Limpa – FAL</w:t>
            </w:r>
          </w:p>
        </w:tc>
      </w:tr>
      <w:tr w:rsidR="00053D61" w:rsidRPr="003C75A8" w:rsidTr="00E6078A">
        <w:trPr>
          <w:trHeight w:val="300"/>
        </w:trPr>
        <w:tc>
          <w:tcPr>
            <w:tcW w:w="6480" w:type="dxa"/>
            <w:gridSpan w:val="4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– Área total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43.400.000,00</w:t>
            </w:r>
          </w:p>
        </w:tc>
      </w:tr>
      <w:tr w:rsidR="00053D61" w:rsidRPr="003C75A8" w:rsidTr="00E6078A">
        <w:trPr>
          <w:trHeight w:val="300"/>
        </w:trPr>
        <w:tc>
          <w:tcPr>
            <w:tcW w:w="6480" w:type="dxa"/>
            <w:gridSpan w:val="4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– Área construída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12.567,51</w:t>
            </w:r>
          </w:p>
        </w:tc>
      </w:tr>
      <w:tr w:rsidR="00053D61" w:rsidRPr="003C75A8" w:rsidTr="00E6078A">
        <w:trPr>
          <w:trHeight w:val="315"/>
        </w:trPr>
        <w:tc>
          <w:tcPr>
            <w:tcW w:w="6480" w:type="dxa"/>
            <w:gridSpan w:val="4"/>
            <w:tcBorders>
              <w:top w:val="single" w:sz="4" w:space="0" w:color="1F497D"/>
              <w:left w:val="nil"/>
              <w:bottom w:val="single" w:sz="4" w:space="0" w:color="1F497D" w:themeColor="text2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– Área de laboratório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center"/>
            <w:hideMark/>
          </w:tcPr>
          <w:p w:rsidR="00053D61" w:rsidRPr="003C75A8" w:rsidRDefault="00053D61" w:rsidP="00E6078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3C75A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176</w:t>
            </w:r>
          </w:p>
        </w:tc>
      </w:tr>
    </w:tbl>
    <w:p w:rsidR="00053D61" w:rsidRDefault="00053D61" w:rsidP="00053D61">
      <w:pPr>
        <w:pStyle w:val="Tabela"/>
      </w:pPr>
    </w:p>
    <w:sectPr w:rsidR="00053D61" w:rsidSect="00C91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E9C"/>
    <w:rsid w:val="00053D61"/>
    <w:rsid w:val="00191D20"/>
    <w:rsid w:val="001C351B"/>
    <w:rsid w:val="001E0898"/>
    <w:rsid w:val="00295F26"/>
    <w:rsid w:val="003C2C01"/>
    <w:rsid w:val="004A3B9D"/>
    <w:rsid w:val="006A343C"/>
    <w:rsid w:val="007F495F"/>
    <w:rsid w:val="007F506C"/>
    <w:rsid w:val="00907E9C"/>
    <w:rsid w:val="00C9145F"/>
    <w:rsid w:val="00D94C7C"/>
    <w:rsid w:val="00D968C9"/>
    <w:rsid w:val="00E00587"/>
    <w:rsid w:val="00E310E1"/>
    <w:rsid w:val="00E7304B"/>
    <w:rsid w:val="00F343F7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9C"/>
    <w:pPr>
      <w:spacing w:after="0" w:line="240" w:lineRule="auto"/>
    </w:pPr>
    <w:rPr>
      <w:rFonts w:ascii="UnB Office" w:hAnsi="UnB Offic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qFormat/>
    <w:rsid w:val="00907E9C"/>
    <w:pPr>
      <w:jc w:val="both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C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5</cp:revision>
  <cp:lastPrinted>2019-11-06T20:55:00Z</cp:lastPrinted>
  <dcterms:created xsi:type="dcterms:W3CDTF">2019-11-06T20:53:00Z</dcterms:created>
  <dcterms:modified xsi:type="dcterms:W3CDTF">2019-11-06T20:58:00Z</dcterms:modified>
</cp:coreProperties>
</file>